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9.4pt;margin-top:-48.05pt;width:130.3pt;height:116.8pt;z-index:251652608">
            <v:textbox style="mso-next-textbox:#_x0000_s1028">
              <w:txbxContent>
                <w:p w:rsidR="00AA564F" w:rsidRDefault="00AA564F" w:rsidP="0091246E">
                  <w:pPr>
                    <w:jc w:val="center"/>
                    <w:rPr>
                      <w:rFonts w:ascii="Century Gothic" w:hAnsi="Century Gothic" w:cs="Century Gothic"/>
                    </w:rPr>
                  </w:pPr>
                </w:p>
                <w:p w:rsidR="00AA564F" w:rsidRPr="00E91B79" w:rsidRDefault="00AA564F" w:rsidP="0091246E">
                  <w:pPr>
                    <w:jc w:val="center"/>
                    <w:rPr>
                      <w:rFonts w:ascii="Century Gothic" w:hAnsi="Century Gothic" w:cs="Century Gothic"/>
                    </w:rPr>
                  </w:pPr>
                  <w:r w:rsidRPr="00E91B79">
                    <w:rPr>
                      <w:rFonts w:ascii="Century Gothic" w:hAnsi="Century Gothic" w:cs="Century Gothic"/>
                    </w:rPr>
                    <w:t>Logo del Servicio al que pertenece el Alto Directivo Público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logo gobierno" style="position:absolute;left:0;text-align:left;margin-left:359pt;margin-top:-44.5pt;width:112.95pt;height:112.4pt;z-index:-251653632;visibility:visible">
            <v:imagedata r:id="rId7" o:title=""/>
          </v:shape>
        </w:pict>
      </w: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Default="00AA564F" w:rsidP="0091246E">
      <w:pPr>
        <w:spacing w:after="0" w:line="240" w:lineRule="auto"/>
        <w:ind w:left="180"/>
        <w:rPr>
          <w:rFonts w:ascii="Verdana" w:hAnsi="Verdana" w:cs="Verdana"/>
          <w:b/>
          <w:bCs/>
          <w:sz w:val="20"/>
          <w:szCs w:val="20"/>
        </w:rPr>
      </w:pPr>
    </w:p>
    <w:p w:rsidR="00AA564F" w:rsidRPr="00247E7E" w:rsidRDefault="00AA564F" w:rsidP="0091246E">
      <w:pPr>
        <w:numPr>
          <w:ilvl w:val="0"/>
          <w:numId w:val="6"/>
        </w:num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47E7E">
        <w:rPr>
          <w:rFonts w:ascii="Verdana" w:hAnsi="Verdana" w:cs="Verdana"/>
          <w:b/>
          <w:bCs/>
          <w:sz w:val="20"/>
          <w:szCs w:val="20"/>
        </w:rPr>
        <w:t>ANTECEDENTES GENERALES</w:t>
      </w:r>
    </w:p>
    <w:p w:rsidR="00AA564F" w:rsidRPr="00247E7E" w:rsidRDefault="00AA564F" w:rsidP="0091246E">
      <w:pPr>
        <w:ind w:left="1080"/>
        <w:rPr>
          <w:rFonts w:ascii="Verdana" w:hAnsi="Verdana" w:cs="Verdana"/>
          <w:b/>
          <w:bCs/>
          <w:sz w:val="20"/>
          <w:szCs w:val="20"/>
          <w:shd w:val="clear" w:color="auto" w:fill="CCCCCC"/>
        </w:rPr>
      </w:pPr>
    </w:p>
    <w:tbl>
      <w:tblPr>
        <w:tblW w:w="9208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705"/>
        <w:gridCol w:w="5653"/>
      </w:tblGrid>
      <w:tr w:rsidR="00AA564F" w:rsidRPr="00EC576E">
        <w:trPr>
          <w:trHeight w:val="359"/>
          <w:tblCellSpacing w:w="20" w:type="dxa"/>
        </w:trPr>
        <w:tc>
          <w:tcPr>
            <w:tcW w:w="3570" w:type="dxa"/>
            <w:tcBorders>
              <w:top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Nombre</w:t>
            </w:r>
          </w:p>
        </w:tc>
        <w:tc>
          <w:tcPr>
            <w:tcW w:w="5518" w:type="dxa"/>
            <w:tcBorders>
              <w:top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55"/>
          <w:tblCellSpacing w:w="20" w:type="dxa"/>
        </w:trPr>
        <w:tc>
          <w:tcPr>
            <w:tcW w:w="3570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518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37"/>
          <w:tblCellSpacing w:w="20" w:type="dxa"/>
        </w:trPr>
        <w:tc>
          <w:tcPr>
            <w:tcW w:w="3570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Institución</w:t>
            </w:r>
          </w:p>
        </w:tc>
        <w:tc>
          <w:tcPr>
            <w:tcW w:w="5518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61"/>
          <w:tblCellSpacing w:w="20" w:type="dxa"/>
        </w:trPr>
        <w:tc>
          <w:tcPr>
            <w:tcW w:w="3570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Fecha nombramiento</w:t>
            </w:r>
          </w:p>
        </w:tc>
        <w:tc>
          <w:tcPr>
            <w:tcW w:w="5518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A564F" w:rsidRPr="00EC576E">
        <w:trPr>
          <w:trHeight w:val="361"/>
          <w:tblCellSpacing w:w="20" w:type="dxa"/>
        </w:trPr>
        <w:tc>
          <w:tcPr>
            <w:tcW w:w="3570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 xml:space="preserve">Dependencia directa del cargo   </w:t>
            </w:r>
          </w:p>
        </w:tc>
        <w:tc>
          <w:tcPr>
            <w:tcW w:w="5518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43"/>
          <w:tblCellSpacing w:w="20" w:type="dxa"/>
        </w:trPr>
        <w:tc>
          <w:tcPr>
            <w:tcW w:w="3570" w:type="dxa"/>
            <w:tcBorders>
              <w:bottom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 xml:space="preserve">Período de desempeño del cargo  </w:t>
            </w:r>
          </w:p>
        </w:tc>
        <w:tc>
          <w:tcPr>
            <w:tcW w:w="5518" w:type="dxa"/>
            <w:tcBorders>
              <w:bottom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</w:tbl>
    <w:p w:rsidR="00AA564F" w:rsidRPr="00247E7E" w:rsidRDefault="00AA564F" w:rsidP="0091246E">
      <w:pPr>
        <w:ind w:left="360"/>
        <w:rPr>
          <w:rFonts w:ascii="Verdana" w:hAnsi="Verdana" w:cs="Verdana"/>
          <w:b/>
          <w:bCs/>
          <w:sz w:val="20"/>
          <w:szCs w:val="20"/>
          <w:shd w:val="clear" w:color="auto" w:fill="CCCCCC"/>
        </w:rPr>
      </w:pPr>
    </w:p>
    <w:p w:rsidR="00AA564F" w:rsidRPr="00247E7E" w:rsidRDefault="00AA564F" w:rsidP="0091246E">
      <w:pPr>
        <w:rPr>
          <w:rFonts w:ascii="Verdana" w:hAnsi="Verdana" w:cs="Verdana"/>
          <w:sz w:val="20"/>
          <w:szCs w:val="20"/>
        </w:rPr>
      </w:pPr>
    </w:p>
    <w:tbl>
      <w:tblPr>
        <w:tblW w:w="9208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583"/>
        <w:gridCol w:w="5625"/>
      </w:tblGrid>
      <w:tr w:rsidR="00AA564F" w:rsidRPr="00EC576E">
        <w:trPr>
          <w:trHeight w:val="341"/>
          <w:tblCellSpacing w:w="20" w:type="dxa"/>
        </w:trPr>
        <w:tc>
          <w:tcPr>
            <w:tcW w:w="3598" w:type="dxa"/>
            <w:tcBorders>
              <w:top w:val="outset" w:sz="24" w:space="0" w:color="auto"/>
            </w:tcBorders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Fecha evaluación 1er año de gestión</w:t>
            </w:r>
          </w:p>
        </w:tc>
        <w:tc>
          <w:tcPr>
            <w:tcW w:w="5490" w:type="dxa"/>
            <w:tcBorders>
              <w:top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51"/>
          <w:tblCellSpacing w:w="20" w:type="dxa"/>
        </w:trPr>
        <w:tc>
          <w:tcPr>
            <w:tcW w:w="3598" w:type="dxa"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Fecha evaluación 2do año de gestión</w:t>
            </w:r>
          </w:p>
        </w:tc>
        <w:tc>
          <w:tcPr>
            <w:tcW w:w="5490" w:type="dxa"/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AA564F" w:rsidRPr="00EC576E">
        <w:trPr>
          <w:trHeight w:val="333"/>
          <w:tblCellSpacing w:w="20" w:type="dxa"/>
        </w:trPr>
        <w:tc>
          <w:tcPr>
            <w:tcW w:w="3598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  <w:r w:rsidRPr="00EC576E">
              <w:rPr>
                <w:rFonts w:ascii="Verdana" w:hAnsi="Verdana" w:cs="Verdana"/>
                <w:sz w:val="20"/>
                <w:szCs w:val="20"/>
              </w:rPr>
              <w:t>Fecha evaluación final</w:t>
            </w:r>
          </w:p>
        </w:tc>
        <w:tc>
          <w:tcPr>
            <w:tcW w:w="5490" w:type="dxa"/>
            <w:tcBorders>
              <w:bottom w:val="outset" w:sz="24" w:space="0" w:color="auto"/>
            </w:tcBorders>
            <w:noWrap/>
          </w:tcPr>
          <w:p w:rsidR="00AA564F" w:rsidRPr="00EC576E" w:rsidRDefault="00AA564F" w:rsidP="00EA3E3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A564F" w:rsidRPr="00247E7E" w:rsidRDefault="00AA564F" w:rsidP="0091246E">
      <w:pPr>
        <w:rPr>
          <w:rFonts w:ascii="Verdana" w:hAnsi="Verdana" w:cs="Verdana"/>
          <w:sz w:val="20"/>
          <w:szCs w:val="20"/>
        </w:rPr>
      </w:pPr>
    </w:p>
    <w:p w:rsidR="00AA564F" w:rsidRDefault="00AA564F">
      <w:pPr>
        <w:spacing w:after="0" w:line="240" w:lineRule="auto"/>
      </w:pPr>
    </w:p>
    <w:p w:rsidR="00AA564F" w:rsidRDefault="00AA564F" w:rsidP="0091246E">
      <w:pPr>
        <w:sectPr w:rsidR="00AA564F" w:rsidSect="00483FDE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A564F" w:rsidRPr="00247E7E" w:rsidRDefault="00AA564F" w:rsidP="0091246E">
      <w:pPr>
        <w:numPr>
          <w:ilvl w:val="0"/>
          <w:numId w:val="7"/>
        </w:num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247E7E">
        <w:rPr>
          <w:rFonts w:ascii="Verdana" w:hAnsi="Verdana" w:cs="Verdana"/>
          <w:b/>
          <w:bCs/>
          <w:sz w:val="20"/>
          <w:szCs w:val="20"/>
        </w:rPr>
        <w:t>COMPROMISO DE DESEMPEÑO</w:t>
      </w:r>
    </w:p>
    <w:p w:rsidR="00AA564F" w:rsidRDefault="00AA564F" w:rsidP="0091246E">
      <w:pPr>
        <w:rPr>
          <w:rFonts w:ascii="Verdana" w:hAnsi="Verdana" w:cs="Verdana"/>
          <w:sz w:val="20"/>
          <w:szCs w:val="20"/>
        </w:rPr>
      </w:pPr>
    </w:p>
    <w:p w:rsidR="00AA564F" w:rsidRPr="00247E7E" w:rsidRDefault="00AA564F" w:rsidP="0091246E">
      <w:pPr>
        <w:rPr>
          <w:rFonts w:ascii="Verdana" w:hAnsi="Verdana" w:cs="Verdana"/>
          <w:sz w:val="20"/>
          <w:szCs w:val="20"/>
        </w:rPr>
      </w:pPr>
      <w:r w:rsidRPr="00247E7E">
        <w:rPr>
          <w:rFonts w:ascii="Verdana" w:hAnsi="Verdana" w:cs="Verdana"/>
          <w:sz w:val="20"/>
          <w:szCs w:val="20"/>
        </w:rPr>
        <w:t>El presente cuadro se podrá replicar el número de veces que se estime necesario, en correspondencia al número de objetivos formulados para cada período:</w:t>
      </w:r>
    </w:p>
    <w:p w:rsidR="00AA564F" w:rsidRDefault="00AA564F" w:rsidP="0091246E">
      <w:pPr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Año de gestión: (dd/mm/aaaa) al (dd/mm/aaaa)</w:t>
      </w:r>
    </w:p>
    <w:tbl>
      <w:tblPr>
        <w:tblW w:w="1420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360"/>
        <w:gridCol w:w="2175"/>
        <w:gridCol w:w="955"/>
        <w:gridCol w:w="956"/>
        <w:gridCol w:w="951"/>
        <w:gridCol w:w="951"/>
        <w:gridCol w:w="948"/>
        <w:gridCol w:w="949"/>
        <w:gridCol w:w="2095"/>
        <w:gridCol w:w="1865"/>
      </w:tblGrid>
      <w:tr w:rsidR="00AA564F" w:rsidRPr="00EC576E">
        <w:trPr>
          <w:trHeight w:val="547"/>
          <w:tblCellSpacing w:w="20" w:type="dxa"/>
          <w:jc w:val="center"/>
        </w:trPr>
        <w:tc>
          <w:tcPr>
            <w:tcW w:w="14125" w:type="dxa"/>
            <w:gridSpan w:val="10"/>
            <w:tcBorders>
              <w:top w:val="outset" w:sz="24" w:space="0" w:color="auto"/>
            </w:tcBorders>
          </w:tcPr>
          <w:p w:rsidR="00AA564F" w:rsidRPr="00EC576E" w:rsidRDefault="00AA564F" w:rsidP="00EA3E3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Objetivo:</w:t>
            </w:r>
          </w:p>
        </w:tc>
      </w:tr>
      <w:tr w:rsidR="00AA564F" w:rsidRPr="00EC576E">
        <w:trPr>
          <w:trHeight w:val="574"/>
          <w:tblCellSpacing w:w="20" w:type="dxa"/>
          <w:jc w:val="center"/>
        </w:trPr>
        <w:tc>
          <w:tcPr>
            <w:tcW w:w="14125" w:type="dxa"/>
            <w:gridSpan w:val="10"/>
          </w:tcPr>
          <w:p w:rsidR="00AA564F" w:rsidRPr="00EC576E" w:rsidRDefault="00AA564F" w:rsidP="00EA3E3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Ponderación:</w:t>
            </w:r>
          </w:p>
        </w:tc>
      </w:tr>
      <w:tr w:rsidR="00AA564F" w:rsidRPr="00EC576E">
        <w:trPr>
          <w:trHeight w:val="572"/>
          <w:tblCellSpacing w:w="20" w:type="dxa"/>
          <w:jc w:val="center"/>
        </w:trPr>
        <w:tc>
          <w:tcPr>
            <w:tcW w:w="14125" w:type="dxa"/>
            <w:gridSpan w:val="10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Indicadores</w:t>
            </w:r>
          </w:p>
        </w:tc>
      </w:tr>
      <w:tr w:rsidR="00AA564F" w:rsidRPr="00EC576E">
        <w:trPr>
          <w:trHeight w:val="445"/>
          <w:tblCellSpacing w:w="20" w:type="dxa"/>
          <w:jc w:val="center"/>
        </w:trPr>
        <w:tc>
          <w:tcPr>
            <w:tcW w:w="2300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213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Fórmula de Cálculo</w:t>
            </w:r>
          </w:p>
        </w:tc>
        <w:tc>
          <w:tcPr>
            <w:tcW w:w="1871" w:type="dxa"/>
            <w:gridSpan w:val="2"/>
          </w:tcPr>
          <w:p w:rsidR="00AA564F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Meta/</w:t>
            </w:r>
          </w:p>
          <w:p w:rsidR="00AA564F" w:rsidRPr="00EC576E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Ponderador año 1</w:t>
            </w:r>
          </w:p>
        </w:tc>
        <w:tc>
          <w:tcPr>
            <w:tcW w:w="1862" w:type="dxa"/>
            <w:gridSpan w:val="2"/>
          </w:tcPr>
          <w:p w:rsidR="00AA564F" w:rsidRPr="00EC576E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Meta/</w:t>
            </w:r>
          </w:p>
          <w:p w:rsidR="00AA564F" w:rsidRPr="00EC576E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Ponderador año 2</w:t>
            </w:r>
          </w:p>
        </w:tc>
        <w:tc>
          <w:tcPr>
            <w:tcW w:w="1857" w:type="dxa"/>
            <w:gridSpan w:val="2"/>
          </w:tcPr>
          <w:p w:rsidR="00AA564F" w:rsidRPr="00EC576E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Meta/</w:t>
            </w:r>
          </w:p>
          <w:p w:rsidR="00AA564F" w:rsidRPr="00EC576E" w:rsidRDefault="00AA564F" w:rsidP="00EA3E3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Ponderador año 3</w:t>
            </w:r>
          </w:p>
        </w:tc>
        <w:tc>
          <w:tcPr>
            <w:tcW w:w="205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180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Supuestos</w:t>
            </w:r>
          </w:p>
        </w:tc>
      </w:tr>
      <w:tr w:rsidR="00AA564F" w:rsidRPr="00EC576E">
        <w:trPr>
          <w:trHeight w:val="445"/>
          <w:tblCellSpacing w:w="20" w:type="dxa"/>
          <w:jc w:val="center"/>
        </w:trPr>
        <w:tc>
          <w:tcPr>
            <w:tcW w:w="2300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A564F" w:rsidRPr="00EC576E">
        <w:trPr>
          <w:trHeight w:val="445"/>
          <w:tblCellSpacing w:w="20" w:type="dxa"/>
          <w:jc w:val="center"/>
        </w:trPr>
        <w:tc>
          <w:tcPr>
            <w:tcW w:w="2300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A564F" w:rsidRPr="00EC576E">
        <w:trPr>
          <w:trHeight w:val="445"/>
          <w:tblCellSpacing w:w="20" w:type="dxa"/>
          <w:jc w:val="center"/>
        </w:trPr>
        <w:tc>
          <w:tcPr>
            <w:tcW w:w="2300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outset" w:sz="24" w:space="0" w:color="auto"/>
            </w:tcBorders>
          </w:tcPr>
          <w:p w:rsidR="00AA564F" w:rsidRPr="00EC576E" w:rsidRDefault="00AA564F" w:rsidP="00EA3E3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AA564F" w:rsidRPr="00247E7E" w:rsidRDefault="00AA564F" w:rsidP="0091246E">
      <w:pPr>
        <w:jc w:val="both"/>
        <w:rPr>
          <w:rFonts w:ascii="Verdana" w:hAnsi="Verdana" w:cs="Verdana"/>
          <w:sz w:val="20"/>
          <w:szCs w:val="20"/>
          <w:lang w:val="es-CL"/>
        </w:rPr>
      </w:pPr>
    </w:p>
    <w:p w:rsidR="00AA564F" w:rsidRDefault="00AA564F" w:rsidP="0091246E">
      <w:pPr>
        <w:jc w:val="both"/>
        <w:rPr>
          <w:rFonts w:ascii="Verdana" w:hAnsi="Verdana" w:cs="Verdana"/>
          <w:sz w:val="20"/>
          <w:szCs w:val="20"/>
          <w:lang w:val="es-CL"/>
        </w:rPr>
      </w:pPr>
      <w:r w:rsidRPr="00247E7E">
        <w:rPr>
          <w:rFonts w:ascii="Verdana" w:hAnsi="Verdana" w:cs="Verdana"/>
          <w:sz w:val="20"/>
          <w:szCs w:val="20"/>
          <w:lang w:val="es-CL"/>
        </w:rPr>
        <w:t>El objetivo podrá mantenerse para los tres años de gestión del directivo, de ser así, se debe presentar el cuadro de acuerdo a lo señalado, indicando la meta correspondiente a cada año. Si el objetivo cambia en el segundo o tercer año de gestión, se deberán establecer nuevos cuadros que contengan su medición.</w:t>
      </w:r>
    </w:p>
    <w:p w:rsidR="00AA564F" w:rsidRDefault="00AA564F" w:rsidP="0091246E">
      <w:pPr>
        <w:jc w:val="both"/>
        <w:rPr>
          <w:rFonts w:ascii="Verdana" w:hAnsi="Verdana" w:cs="Verdana"/>
          <w:sz w:val="20"/>
          <w:szCs w:val="20"/>
        </w:rPr>
      </w:pPr>
      <w:r w:rsidRPr="00247E7E">
        <w:rPr>
          <w:rFonts w:ascii="Verdana" w:hAnsi="Verdana" w:cs="Verdana"/>
          <w:sz w:val="20"/>
          <w:szCs w:val="20"/>
        </w:rPr>
        <w:t>Los indicadores para el objetivo planteado podrán ser uno o más, y de ser necesario dos o más, se deberán ponderar de acuerdo a su contribución al logro del objetivo.</w:t>
      </w:r>
    </w:p>
    <w:p w:rsidR="00AA564F" w:rsidRDefault="00AA564F" w:rsidP="0091246E"/>
    <w:p w:rsidR="00AA564F" w:rsidRDefault="00AA564F" w:rsidP="0091246E">
      <w:pPr>
        <w:sectPr w:rsidR="00AA564F" w:rsidSect="0091246E">
          <w:pgSz w:w="16838" w:h="11906" w:orient="landscape"/>
          <w:pgMar w:top="1276" w:right="1418" w:bottom="993" w:left="1418" w:header="709" w:footer="709" w:gutter="0"/>
          <w:cols w:space="708"/>
          <w:docGrid w:linePitch="360"/>
        </w:sectPr>
      </w:pPr>
    </w:p>
    <w:p w:rsidR="00AA564F" w:rsidRPr="0091246E" w:rsidRDefault="00AA564F" w:rsidP="0091246E">
      <w:r>
        <w:rPr>
          <w:noProof/>
          <w:lang w:val="en-US"/>
        </w:rPr>
        <w:pict>
          <v:shape id="_x0000_s1030" type="#_x0000_t202" style="position:absolute;margin-left:3.25pt;margin-top:540pt;width:477pt;height:65.7pt;z-index:251661824" stroked="f">
            <v:textbox>
              <w:txbxContent>
                <w:p w:rsidR="00AA564F" w:rsidRDefault="00AA564F" w:rsidP="0091246E">
                  <w:pPr>
                    <w:jc w:val="both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  <w:p w:rsidR="00AA564F" w:rsidRPr="00842EE8" w:rsidRDefault="00AA564F" w:rsidP="0091246E">
                  <w:pPr>
                    <w:jc w:val="both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Nota: la suscripción del Convenio de Desempeño de un II nivel jerárquico, solo deberá consignar las firmas del directivo y su superior jerárquico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line id="_x0000_s1031" style="position:absolute;z-index:251658752" from="27.75pt,171.75pt" to="198.75pt,171.75pt"/>
        </w:pict>
      </w:r>
      <w:r>
        <w:rPr>
          <w:noProof/>
          <w:lang w:val="en-US"/>
        </w:rPr>
        <w:pict>
          <v:line id="_x0000_s1032" style="position:absolute;z-index:251657728" from="281.6pt,171.75pt" to="452.6pt,171.75pt"/>
        </w:pict>
      </w:r>
      <w:r>
        <w:rPr>
          <w:noProof/>
          <w:lang w:val="en-US"/>
        </w:rPr>
        <w:pict>
          <v:line id="_x0000_s1033" style="position:absolute;z-index:251660800" from="275.95pt,376.05pt" to="446.95pt,376.05pt"/>
        </w:pict>
      </w:r>
      <w:r>
        <w:rPr>
          <w:noProof/>
          <w:lang w:val="en-US"/>
        </w:rPr>
        <w:pict>
          <v:line id="_x0000_s1034" style="position:absolute;z-index:251659776" from="14.3pt,376.05pt" to="185.3pt,376.05pt"/>
        </w:pict>
      </w:r>
      <w:r>
        <w:rPr>
          <w:noProof/>
          <w:lang w:val="en-US"/>
        </w:rPr>
        <w:pict>
          <v:shape id="_x0000_s1035" type="#_x0000_t202" style="position:absolute;margin-left:251.3pt;margin-top:384.75pt;width:225pt;height:63pt;z-index:251656704" stroked="f">
            <v:textbox style="mso-next-textbox:#_x0000_s1035">
              <w:txbxContent>
                <w:p w:rsidR="00AA564F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Firma Superior Directo</w:t>
                  </w:r>
                </w:p>
                <w:p w:rsidR="00AA564F" w:rsidRPr="00842EE8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Cargo y nombre del Ministerio / Servicio</w:t>
                  </w:r>
                </w:p>
                <w:p w:rsidR="00AA564F" w:rsidRPr="00842EE8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6" type="#_x0000_t202" style="position:absolute;margin-left:-9.7pt;margin-top:384.75pt;width:225pt;height:63pt;z-index:251655680" stroked="f">
            <v:textbox style="mso-next-textbox:#_x0000_s1036">
              <w:txbxContent>
                <w:p w:rsidR="00AA564F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Firma Directivo</w:t>
                  </w:r>
                </w:p>
                <w:p w:rsidR="00AA564F" w:rsidRPr="00842EE8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Cargo y nombre del Servicio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251.3pt;margin-top:177.75pt;width:225pt;height:63pt;z-index:251654656" stroked="f">
            <v:textbox style="mso-next-textbox:#_x0000_s1037">
              <w:txbxContent>
                <w:p w:rsidR="00AA564F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Firma Ministro </w:t>
                  </w:r>
                </w:p>
                <w:p w:rsidR="00AA564F" w:rsidRPr="00842EE8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Secretario General de la Presidencia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-.7pt;margin-top:177.75pt;width:225pt;height:63pt;z-index:251653632" stroked="f">
            <v:textbox style="mso-next-textbox:#_x0000_s1038">
              <w:txbxContent>
                <w:p w:rsidR="00AA564F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Firma Ministro de Hacienda</w:t>
                  </w:r>
                </w:p>
                <w:p w:rsidR="00AA564F" w:rsidRDefault="00AA564F" w:rsidP="0091246E">
                  <w:pPr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AA564F" w:rsidRPr="0091246E" w:rsidSect="0091246E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4F" w:rsidRDefault="00AA564F" w:rsidP="0091246E">
      <w:pPr>
        <w:spacing w:after="0" w:line="240" w:lineRule="auto"/>
      </w:pPr>
      <w:r>
        <w:separator/>
      </w:r>
    </w:p>
  </w:endnote>
  <w:endnote w:type="continuationSeparator" w:id="1">
    <w:p w:rsidR="00AA564F" w:rsidRDefault="00AA564F" w:rsidP="009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4F" w:rsidRDefault="00AA564F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2049" type="#_x0000_t75" alt="SERVICIO CIVIL CHILE" style="position:absolute;margin-left:480pt;margin-top:736.15pt;width:100.6pt;height:36.3pt;z-index:-251658240;visibility:visible">
          <v:imagedata r:id="rId1" o:title=""/>
        </v:shape>
      </w:pict>
    </w:r>
    <w:r>
      <w:rPr>
        <w:noProof/>
        <w:lang w:val="en-US"/>
      </w:rPr>
      <w:pict>
        <v:shape id="Picture 41" o:spid="_x0000_s2050" type="#_x0000_t75" alt="pie" style="position:absolute;margin-left:33.75pt;margin-top:754.05pt;width:97.5pt;height:5.25pt;z-index:-251659264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4F" w:rsidRDefault="00AA564F" w:rsidP="0091246E">
      <w:pPr>
        <w:spacing w:after="0" w:line="240" w:lineRule="auto"/>
      </w:pPr>
      <w:r>
        <w:separator/>
      </w:r>
    </w:p>
  </w:footnote>
  <w:footnote w:type="continuationSeparator" w:id="1">
    <w:p w:rsidR="00AA564F" w:rsidRDefault="00AA564F" w:rsidP="0091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C22"/>
    <w:multiLevelType w:val="hybridMultilevel"/>
    <w:tmpl w:val="162AA36A"/>
    <w:lvl w:ilvl="0" w:tplc="32160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DD4418"/>
    <w:multiLevelType w:val="hybridMultilevel"/>
    <w:tmpl w:val="073CC770"/>
    <w:lvl w:ilvl="0" w:tplc="6B68D152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1C5070C"/>
    <w:multiLevelType w:val="hybridMultilevel"/>
    <w:tmpl w:val="0B508036"/>
    <w:lvl w:ilvl="0" w:tplc="0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4AC34CF"/>
    <w:multiLevelType w:val="hybridMultilevel"/>
    <w:tmpl w:val="F092D5A8"/>
    <w:lvl w:ilvl="0" w:tplc="2FCC023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BF9AE894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8D4B63"/>
    <w:multiLevelType w:val="hybridMultilevel"/>
    <w:tmpl w:val="A14444B2"/>
    <w:lvl w:ilvl="0" w:tplc="12966B1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B4A76A7"/>
    <w:multiLevelType w:val="hybridMultilevel"/>
    <w:tmpl w:val="7B3414F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3A156B"/>
    <w:multiLevelType w:val="hybridMultilevel"/>
    <w:tmpl w:val="CE308844"/>
    <w:lvl w:ilvl="0" w:tplc="141E431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6E"/>
    <w:rsid w:val="00071EDE"/>
    <w:rsid w:val="000C5682"/>
    <w:rsid w:val="002030C7"/>
    <w:rsid w:val="00247E7E"/>
    <w:rsid w:val="002765B5"/>
    <w:rsid w:val="002804B0"/>
    <w:rsid w:val="00286077"/>
    <w:rsid w:val="002E1969"/>
    <w:rsid w:val="002F0F98"/>
    <w:rsid w:val="00323467"/>
    <w:rsid w:val="00365CFC"/>
    <w:rsid w:val="00482FEF"/>
    <w:rsid w:val="00483FDE"/>
    <w:rsid w:val="004B3B1C"/>
    <w:rsid w:val="004D0D0C"/>
    <w:rsid w:val="00513F9F"/>
    <w:rsid w:val="0055266A"/>
    <w:rsid w:val="005914A2"/>
    <w:rsid w:val="005A471E"/>
    <w:rsid w:val="006639C7"/>
    <w:rsid w:val="006E02E6"/>
    <w:rsid w:val="006F44F4"/>
    <w:rsid w:val="00842EE8"/>
    <w:rsid w:val="008846F9"/>
    <w:rsid w:val="008B5426"/>
    <w:rsid w:val="0091246E"/>
    <w:rsid w:val="00927675"/>
    <w:rsid w:val="0099484D"/>
    <w:rsid w:val="009E7673"/>
    <w:rsid w:val="00A00E8C"/>
    <w:rsid w:val="00A11A95"/>
    <w:rsid w:val="00AA564F"/>
    <w:rsid w:val="00AE177E"/>
    <w:rsid w:val="00B1354F"/>
    <w:rsid w:val="00B27A83"/>
    <w:rsid w:val="00B86F4F"/>
    <w:rsid w:val="00BE07E0"/>
    <w:rsid w:val="00C20E64"/>
    <w:rsid w:val="00E3547A"/>
    <w:rsid w:val="00E91B79"/>
    <w:rsid w:val="00EA3E36"/>
    <w:rsid w:val="00E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6E"/>
    <w:pPr>
      <w:spacing w:after="200" w:line="276" w:lineRule="auto"/>
    </w:pPr>
    <w:rPr>
      <w:rFonts w:ascii="Calibri" w:hAnsi="Calibri" w:cs="Calibri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46E"/>
    <w:pPr>
      <w:keepNext/>
      <w:spacing w:after="0" w:line="240" w:lineRule="auto"/>
      <w:outlineLvl w:val="0"/>
    </w:pPr>
    <w:rPr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46E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91246E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1246E"/>
    <w:rPr>
      <w:rFonts w:ascii="Calibri" w:hAnsi="Calibri" w:cs="Calibri"/>
      <w:lang w:val="es-E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1246E"/>
    <w:rPr>
      <w:rFonts w:ascii="Calibri" w:hAnsi="Calibri" w:cs="Calibri"/>
      <w:sz w:val="22"/>
      <w:szCs w:val="22"/>
      <w:lang w:val="es-ES" w:eastAsia="en-US"/>
    </w:rPr>
  </w:style>
  <w:style w:type="paragraph" w:styleId="FootnoteText">
    <w:name w:val="footnote text"/>
    <w:aliases w:val="Car"/>
    <w:basedOn w:val="Normal"/>
    <w:link w:val="FootnoteTextChar"/>
    <w:uiPriority w:val="99"/>
    <w:semiHidden/>
    <w:rsid w:val="0091246E"/>
    <w:pPr>
      <w:spacing w:after="0" w:line="240" w:lineRule="auto"/>
    </w:pPr>
    <w:rPr>
      <w:sz w:val="20"/>
      <w:szCs w:val="20"/>
      <w:lang w:eastAsia="es-ES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91246E"/>
    <w:rPr>
      <w:rFonts w:ascii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91246E"/>
    <w:rPr>
      <w:vertAlign w:val="superscript"/>
    </w:rPr>
  </w:style>
  <w:style w:type="paragraph" w:styleId="ListParagraph">
    <w:name w:val="List Paragraph"/>
    <w:basedOn w:val="Normal"/>
    <w:uiPriority w:val="99"/>
    <w:qFormat/>
    <w:rsid w:val="0091246E"/>
    <w:pPr>
      <w:ind w:left="720"/>
    </w:pPr>
  </w:style>
  <w:style w:type="paragraph" w:styleId="Header">
    <w:name w:val="header"/>
    <w:basedOn w:val="Normal"/>
    <w:link w:val="HeaderChar"/>
    <w:uiPriority w:val="99"/>
    <w:rsid w:val="00912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46E"/>
    <w:rPr>
      <w:rFonts w:ascii="Calibri" w:hAnsi="Calibri" w:cs="Calibri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rsid w:val="00912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46E"/>
    <w:rPr>
      <w:rFonts w:ascii="Calibri" w:hAnsi="Calibri" w:cs="Calibri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91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246E"/>
    <w:rPr>
      <w:rFonts w:ascii="Tahoma" w:hAnsi="Tahoma" w:cs="Tahom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184</Words>
  <Characters>1015</Characters>
  <Application>Microsoft Office Outlook</Application>
  <DocSecurity>0</DocSecurity>
  <Lines>0</Lines>
  <Paragraphs>0</Paragraphs>
  <ScaleCrop>false</ScaleCrop>
  <Company>dnsc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ORIENTACIONES </dc:title>
  <dc:subject/>
  <dc:creator>Sonia Ortiz</dc:creator>
  <cp:keywords/>
  <dc:description/>
  <cp:lastModifiedBy>Jcadin</cp:lastModifiedBy>
  <cp:revision>3</cp:revision>
  <dcterms:created xsi:type="dcterms:W3CDTF">2011-03-25T19:37:00Z</dcterms:created>
  <dcterms:modified xsi:type="dcterms:W3CDTF">2011-03-28T20:46:00Z</dcterms:modified>
</cp:coreProperties>
</file>