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000" w:rsidRDefault="00881000" w:rsidP="00410975">
      <w:pPr>
        <w:spacing w:after="60"/>
        <w:jc w:val="center"/>
        <w:rPr>
          <w:rFonts w:ascii="Arial" w:hAnsi="Arial" w:cs="Arial"/>
          <w:b/>
        </w:rPr>
      </w:pPr>
      <w:bookmarkStart w:id="0" w:name="_GoBack"/>
      <w:bookmarkEnd w:id="0"/>
    </w:p>
    <w:p w:rsidR="00410975" w:rsidRPr="00F02780" w:rsidRDefault="00410975" w:rsidP="00410975">
      <w:pPr>
        <w:spacing w:after="60"/>
        <w:jc w:val="center"/>
        <w:rPr>
          <w:rFonts w:ascii="Arial" w:hAnsi="Arial" w:cs="Arial"/>
          <w:b/>
        </w:rPr>
      </w:pPr>
      <w:r w:rsidRPr="00F02780">
        <w:rPr>
          <w:rFonts w:ascii="Arial" w:hAnsi="Arial" w:cs="Arial"/>
          <w:b/>
        </w:rPr>
        <w:t xml:space="preserve">CONVENIO DE COLABORACION </w:t>
      </w:r>
    </w:p>
    <w:p w:rsidR="00410975" w:rsidRPr="00F02780" w:rsidRDefault="00410975" w:rsidP="00410975">
      <w:pPr>
        <w:spacing w:after="60"/>
        <w:jc w:val="center"/>
        <w:rPr>
          <w:rFonts w:ascii="Arial" w:hAnsi="Arial" w:cs="Arial"/>
          <w:b/>
        </w:rPr>
      </w:pPr>
    </w:p>
    <w:p w:rsidR="00410975" w:rsidRPr="00F02780" w:rsidRDefault="00410975" w:rsidP="00410975">
      <w:pPr>
        <w:spacing w:after="60"/>
        <w:jc w:val="center"/>
        <w:rPr>
          <w:rFonts w:ascii="Arial" w:hAnsi="Arial" w:cs="Arial"/>
          <w:b/>
        </w:rPr>
      </w:pPr>
      <w:r w:rsidRPr="00F02780">
        <w:rPr>
          <w:rFonts w:ascii="Arial" w:hAnsi="Arial" w:cs="Arial"/>
          <w:b/>
        </w:rPr>
        <w:t>DIRECCION NACIONAL DEL SERVICIO CIVIL</w:t>
      </w:r>
    </w:p>
    <w:p w:rsidR="00410975" w:rsidRPr="00F02780" w:rsidRDefault="00410975" w:rsidP="00410975">
      <w:pPr>
        <w:spacing w:after="60"/>
        <w:jc w:val="center"/>
        <w:rPr>
          <w:rFonts w:ascii="Arial" w:hAnsi="Arial" w:cs="Arial"/>
          <w:b/>
        </w:rPr>
      </w:pPr>
    </w:p>
    <w:p w:rsidR="00410975" w:rsidRPr="00F02780" w:rsidRDefault="00410975" w:rsidP="00410975">
      <w:pPr>
        <w:spacing w:after="60"/>
        <w:jc w:val="center"/>
        <w:rPr>
          <w:rFonts w:ascii="Arial" w:hAnsi="Arial" w:cs="Arial"/>
          <w:b/>
        </w:rPr>
      </w:pPr>
      <w:r w:rsidRPr="00F02780">
        <w:rPr>
          <w:rFonts w:ascii="Arial" w:hAnsi="Arial" w:cs="Arial"/>
          <w:b/>
        </w:rPr>
        <w:t>Y</w:t>
      </w:r>
    </w:p>
    <w:p w:rsidR="00410975" w:rsidRPr="00F02780" w:rsidRDefault="00410975" w:rsidP="00410975">
      <w:pPr>
        <w:spacing w:after="60"/>
        <w:jc w:val="center"/>
        <w:rPr>
          <w:rFonts w:ascii="Arial" w:hAnsi="Arial" w:cs="Arial"/>
          <w:b/>
        </w:rPr>
      </w:pPr>
    </w:p>
    <w:p w:rsidR="00410975" w:rsidRPr="00AB463D" w:rsidRDefault="00AB463D" w:rsidP="00410975">
      <w:pPr>
        <w:spacing w:after="60"/>
        <w:jc w:val="center"/>
        <w:rPr>
          <w:rFonts w:ascii="Arial" w:hAnsi="Arial" w:cs="Arial"/>
          <w:b/>
          <w:color w:val="FF0000"/>
        </w:rPr>
      </w:pPr>
      <w:r w:rsidRPr="00AB463D">
        <w:rPr>
          <w:rFonts w:ascii="Arial" w:hAnsi="Arial" w:cs="Arial"/>
          <w:b/>
          <w:color w:val="FF0000"/>
        </w:rPr>
        <w:t>(NOMBRE INSTITUCIÓN)</w:t>
      </w:r>
    </w:p>
    <w:p w:rsidR="00410975" w:rsidRPr="00F02780" w:rsidRDefault="00410975" w:rsidP="00410975">
      <w:pPr>
        <w:spacing w:after="60"/>
        <w:jc w:val="center"/>
        <w:rPr>
          <w:rFonts w:ascii="Arial" w:hAnsi="Arial" w:cs="Arial"/>
          <w:b/>
        </w:rPr>
      </w:pPr>
    </w:p>
    <w:p w:rsidR="00410975" w:rsidRPr="00106670" w:rsidRDefault="00410975" w:rsidP="00106670">
      <w:pPr>
        <w:jc w:val="both"/>
        <w:rPr>
          <w:rFonts w:ascii="Arial" w:hAnsi="Arial" w:cs="Arial"/>
        </w:rPr>
      </w:pPr>
      <w:r w:rsidRPr="00F02780">
        <w:rPr>
          <w:rFonts w:ascii="Arial" w:hAnsi="Arial" w:cs="Arial"/>
        </w:rPr>
        <w:t>En Santiago de Chile a ______________ de 201</w:t>
      </w:r>
      <w:r w:rsidR="00F63385">
        <w:rPr>
          <w:rFonts w:ascii="Arial" w:hAnsi="Arial" w:cs="Arial"/>
        </w:rPr>
        <w:t>7</w:t>
      </w:r>
      <w:r w:rsidRPr="00F02780">
        <w:rPr>
          <w:rFonts w:ascii="Arial" w:hAnsi="Arial" w:cs="Arial"/>
        </w:rPr>
        <w:t xml:space="preserve">, entre don </w:t>
      </w:r>
      <w:r w:rsidR="009361B3">
        <w:rPr>
          <w:rFonts w:ascii="Arial" w:hAnsi="Arial" w:cs="Arial"/>
        </w:rPr>
        <w:t>Rodrigo Egaña Baraona</w:t>
      </w:r>
      <w:r w:rsidRPr="00F02780">
        <w:rPr>
          <w:rFonts w:ascii="Arial" w:hAnsi="Arial" w:cs="Arial"/>
        </w:rPr>
        <w:t xml:space="preserve">, Director Nacional del Servicio Civil, domiciliado en </w:t>
      </w:r>
      <w:proofErr w:type="spellStart"/>
      <w:r w:rsidRPr="00F02780">
        <w:rPr>
          <w:rFonts w:ascii="Arial" w:hAnsi="Arial" w:cs="Arial"/>
        </w:rPr>
        <w:t>Morandé</w:t>
      </w:r>
      <w:proofErr w:type="spellEnd"/>
      <w:r w:rsidRPr="00F02780">
        <w:rPr>
          <w:rFonts w:ascii="Arial" w:hAnsi="Arial" w:cs="Arial"/>
        </w:rPr>
        <w:t xml:space="preserve"> 115, 9° Piso, Santiago, po</w:t>
      </w:r>
      <w:r w:rsidR="00F84220">
        <w:rPr>
          <w:rFonts w:ascii="Arial" w:hAnsi="Arial" w:cs="Arial"/>
        </w:rPr>
        <w:t>r una parte; y, por la otra, do</w:t>
      </w:r>
      <w:r w:rsidR="006431B8">
        <w:rPr>
          <w:rFonts w:ascii="Arial" w:hAnsi="Arial" w:cs="Arial"/>
        </w:rPr>
        <w:t>n</w:t>
      </w:r>
      <w:r w:rsidR="007C2CDB">
        <w:rPr>
          <w:rFonts w:ascii="Arial" w:hAnsi="Arial" w:cs="Arial"/>
        </w:rPr>
        <w:t xml:space="preserve">/a </w:t>
      </w:r>
      <w:r w:rsidR="007C2CDB" w:rsidRPr="007C2CDB">
        <w:rPr>
          <w:rFonts w:ascii="Arial" w:hAnsi="Arial" w:cs="Arial"/>
          <w:b/>
          <w:color w:val="FF0000"/>
        </w:rPr>
        <w:t xml:space="preserve">(nombre Jefe </w:t>
      </w:r>
      <w:r w:rsidR="00AB3393">
        <w:rPr>
          <w:rFonts w:ascii="Arial" w:hAnsi="Arial" w:cs="Arial"/>
          <w:b/>
          <w:color w:val="FF0000"/>
        </w:rPr>
        <w:t>S</w:t>
      </w:r>
      <w:r w:rsidR="007C2CDB" w:rsidRPr="007C2CDB">
        <w:rPr>
          <w:rFonts w:ascii="Arial" w:hAnsi="Arial" w:cs="Arial"/>
          <w:b/>
          <w:color w:val="FF0000"/>
        </w:rPr>
        <w:t xml:space="preserve">uperior del </w:t>
      </w:r>
      <w:r w:rsidR="00AB3393">
        <w:rPr>
          <w:rFonts w:ascii="Arial" w:hAnsi="Arial" w:cs="Arial"/>
          <w:b/>
          <w:color w:val="FF0000"/>
        </w:rPr>
        <w:t>S</w:t>
      </w:r>
      <w:r w:rsidR="007C2CDB" w:rsidRPr="007C2CDB">
        <w:rPr>
          <w:rFonts w:ascii="Arial" w:hAnsi="Arial" w:cs="Arial"/>
          <w:b/>
          <w:color w:val="FF0000"/>
        </w:rPr>
        <w:t>ervicio)</w:t>
      </w:r>
      <w:r w:rsidRPr="00F02780">
        <w:rPr>
          <w:rFonts w:ascii="Arial" w:hAnsi="Arial" w:cs="Arial"/>
        </w:rPr>
        <w:t>, domiciliad</w:t>
      </w:r>
      <w:r w:rsidR="006431B8">
        <w:rPr>
          <w:rFonts w:ascii="Arial" w:hAnsi="Arial" w:cs="Arial"/>
        </w:rPr>
        <w:t>o</w:t>
      </w:r>
      <w:r w:rsidRPr="00F02780">
        <w:rPr>
          <w:rFonts w:ascii="Arial" w:hAnsi="Arial" w:cs="Arial"/>
        </w:rPr>
        <w:t xml:space="preserve"> para estos efectos en </w:t>
      </w:r>
      <w:r w:rsidR="00AB3393" w:rsidRPr="00AB3393">
        <w:rPr>
          <w:rFonts w:ascii="Arial" w:hAnsi="Arial" w:cs="Arial"/>
          <w:b/>
          <w:color w:val="FF0000"/>
        </w:rPr>
        <w:t>(dirección servicio)</w:t>
      </w:r>
      <w:r w:rsidR="00ED5DD2" w:rsidRPr="00ED5DD2">
        <w:rPr>
          <w:rFonts w:ascii="Arial" w:hAnsi="Arial" w:cs="Arial"/>
        </w:rPr>
        <w:t xml:space="preserve">, </w:t>
      </w:r>
      <w:r w:rsidRPr="00F02780">
        <w:rPr>
          <w:rFonts w:ascii="Arial" w:hAnsi="Arial" w:cs="Arial"/>
        </w:rPr>
        <w:t>actuando en su calidad de</w:t>
      </w:r>
      <w:r w:rsidR="00AB3393">
        <w:rPr>
          <w:rFonts w:ascii="Arial" w:hAnsi="Arial" w:cs="Arial"/>
        </w:rPr>
        <w:t xml:space="preserve"> </w:t>
      </w:r>
      <w:r w:rsidR="00AB3393" w:rsidRPr="00AB3393">
        <w:rPr>
          <w:rFonts w:ascii="Arial" w:hAnsi="Arial" w:cs="Arial"/>
          <w:b/>
          <w:color w:val="FF0000"/>
        </w:rPr>
        <w:t>(Cargo Jefe Servicio)</w:t>
      </w:r>
      <w:r w:rsidRPr="00F02780">
        <w:rPr>
          <w:rFonts w:ascii="Arial" w:hAnsi="Arial" w:cs="Arial"/>
        </w:rPr>
        <w:t>, según se acreditará</w:t>
      </w:r>
      <w:r w:rsidRPr="00F02780">
        <w:rPr>
          <w:rFonts w:ascii="Arial" w:hAnsi="Arial" w:cs="Arial"/>
          <w:b/>
        </w:rPr>
        <w:t xml:space="preserve">, </w:t>
      </w:r>
      <w:r w:rsidRPr="00F02780">
        <w:rPr>
          <w:rFonts w:ascii="Arial" w:hAnsi="Arial" w:cs="Arial"/>
        </w:rPr>
        <w:t>se acuerda celebrar el siguiente Convenio de Colaboración:</w:t>
      </w:r>
    </w:p>
    <w:p w:rsidR="00410975" w:rsidRPr="00F02780" w:rsidRDefault="00410975" w:rsidP="00410975">
      <w:pPr>
        <w:autoSpaceDE w:val="0"/>
        <w:autoSpaceDN w:val="0"/>
        <w:adjustRightInd w:val="0"/>
        <w:spacing w:after="60"/>
        <w:rPr>
          <w:rFonts w:ascii="Arial" w:hAnsi="Arial" w:cs="Arial"/>
          <w:b/>
          <w:bCs/>
        </w:rPr>
      </w:pPr>
    </w:p>
    <w:p w:rsidR="00410975" w:rsidRPr="00F02780" w:rsidRDefault="00410975" w:rsidP="00410975">
      <w:pPr>
        <w:autoSpaceDE w:val="0"/>
        <w:autoSpaceDN w:val="0"/>
        <w:adjustRightInd w:val="0"/>
        <w:spacing w:after="60"/>
        <w:rPr>
          <w:rFonts w:ascii="Arial" w:hAnsi="Arial" w:cs="Arial"/>
          <w:b/>
          <w:bCs/>
        </w:rPr>
      </w:pPr>
      <w:r w:rsidRPr="00F02780">
        <w:rPr>
          <w:rFonts w:ascii="Arial" w:hAnsi="Arial" w:cs="Arial"/>
          <w:b/>
          <w:bCs/>
        </w:rPr>
        <w:t>CONSIDERACIONES PREVIAS.</w:t>
      </w:r>
    </w:p>
    <w:p w:rsidR="00410975" w:rsidRPr="00F02780" w:rsidRDefault="00410975" w:rsidP="00410975">
      <w:pPr>
        <w:autoSpaceDE w:val="0"/>
        <w:autoSpaceDN w:val="0"/>
        <w:adjustRightInd w:val="0"/>
        <w:spacing w:after="60"/>
        <w:rPr>
          <w:rFonts w:ascii="Arial" w:hAnsi="Arial" w:cs="Arial"/>
          <w:b/>
          <w:bCs/>
        </w:rPr>
      </w:pPr>
    </w:p>
    <w:p w:rsidR="00410975" w:rsidRDefault="00410975" w:rsidP="00410975">
      <w:pPr>
        <w:numPr>
          <w:ilvl w:val="0"/>
          <w:numId w:val="1"/>
        </w:numPr>
        <w:spacing w:before="120"/>
        <w:jc w:val="both"/>
        <w:rPr>
          <w:rFonts w:ascii="Arial" w:hAnsi="Arial" w:cs="Arial"/>
          <w:lang w:eastAsia="en-US"/>
        </w:rPr>
      </w:pPr>
      <w:r w:rsidRPr="00F02780">
        <w:rPr>
          <w:rFonts w:ascii="Arial" w:hAnsi="Arial" w:cs="Arial"/>
          <w:lang w:eastAsia="en-US"/>
        </w:rPr>
        <w:t xml:space="preserve">Que, </w:t>
      </w:r>
      <w:r w:rsidR="002B2F52">
        <w:rPr>
          <w:rFonts w:ascii="Arial" w:hAnsi="Arial" w:cs="Arial"/>
          <w:lang w:eastAsia="en-US"/>
        </w:rPr>
        <w:t>con</w:t>
      </w:r>
      <w:r w:rsidRPr="00F02780">
        <w:rPr>
          <w:rFonts w:ascii="Arial" w:hAnsi="Arial" w:cs="Arial"/>
          <w:lang w:eastAsia="en-US"/>
        </w:rPr>
        <w:t xml:space="preserve"> la</w:t>
      </w:r>
      <w:r w:rsidR="002B2F52">
        <w:rPr>
          <w:rFonts w:ascii="Arial" w:hAnsi="Arial" w:cs="Arial"/>
          <w:lang w:eastAsia="en-US"/>
        </w:rPr>
        <w:t xml:space="preserve"> promulgación de la Ley 19.882, </w:t>
      </w:r>
      <w:r w:rsidR="00AF6108">
        <w:rPr>
          <w:rFonts w:ascii="Arial" w:hAnsi="Arial" w:cs="Arial"/>
          <w:lang w:eastAsia="en-US"/>
        </w:rPr>
        <w:t>se</w:t>
      </w:r>
      <w:r w:rsidR="002B2F52">
        <w:rPr>
          <w:rFonts w:ascii="Arial" w:hAnsi="Arial" w:cs="Arial"/>
          <w:lang w:eastAsia="en-US"/>
        </w:rPr>
        <w:t xml:space="preserve"> modific</w:t>
      </w:r>
      <w:r w:rsidR="00AF6108">
        <w:rPr>
          <w:rFonts w:ascii="Arial" w:hAnsi="Arial" w:cs="Arial"/>
          <w:lang w:eastAsia="en-US"/>
        </w:rPr>
        <w:t>ó el Estatuto A</w:t>
      </w:r>
      <w:r w:rsidR="002B2F52">
        <w:rPr>
          <w:rFonts w:ascii="Arial" w:hAnsi="Arial" w:cs="Arial"/>
          <w:lang w:eastAsia="en-US"/>
        </w:rPr>
        <w:t>dministrativo, ampliando la carrera funcionaria hasta los cargos de jefe de departamento o tercer nivel jerárquico</w:t>
      </w:r>
      <w:r w:rsidR="00AF6108">
        <w:rPr>
          <w:rFonts w:ascii="Arial" w:hAnsi="Arial" w:cs="Arial"/>
          <w:lang w:eastAsia="en-US"/>
        </w:rPr>
        <w:t>, lo cual impulsó un nuevo tipo de concurso para proveer estos cargos, antes de confianza. Junto con lo anterior, las buenas prácticas laborales, han generado un  aumento progresivo en el desarrollo de los procesos de selección para proveer cargos de contrata, como también para la prestación de servicios a honorarios</w:t>
      </w:r>
      <w:r w:rsidRPr="00F02780">
        <w:rPr>
          <w:rFonts w:ascii="Arial" w:hAnsi="Arial" w:cs="Arial"/>
          <w:lang w:eastAsia="en-US"/>
        </w:rPr>
        <w:t xml:space="preserve">. </w:t>
      </w:r>
      <w:r w:rsidR="00AF6108">
        <w:rPr>
          <w:rFonts w:ascii="Arial" w:hAnsi="Arial" w:cs="Arial"/>
          <w:lang w:eastAsia="en-US"/>
        </w:rPr>
        <w:t>Por otro lado, l</w:t>
      </w:r>
      <w:r w:rsidRPr="00F02780">
        <w:rPr>
          <w:rFonts w:ascii="Arial" w:hAnsi="Arial" w:cs="Arial"/>
          <w:lang w:eastAsia="en-US"/>
        </w:rPr>
        <w:t xml:space="preserve">a mayoría de estos procesos se desarrollan sin el apoyo de tecnologías y representan una carga laboral muy significativa para las áreas de gestión de personas, particularmente, al inicio de estos procesos (postulación) donde deben administrar una gran cantidad de información – en la mayoría de los casos manualmente - de los postulantes que sus diversos </w:t>
      </w:r>
      <w:r w:rsidR="00AF6108" w:rsidRPr="00F02780">
        <w:rPr>
          <w:rFonts w:ascii="Arial" w:hAnsi="Arial" w:cs="Arial"/>
          <w:lang w:eastAsia="en-US"/>
        </w:rPr>
        <w:t>c</w:t>
      </w:r>
      <w:r w:rsidR="00AF6108">
        <w:rPr>
          <w:rFonts w:ascii="Arial" w:hAnsi="Arial" w:cs="Arial"/>
          <w:lang w:eastAsia="en-US"/>
        </w:rPr>
        <w:t>ertámenes</w:t>
      </w:r>
      <w:r w:rsidR="00AF6108" w:rsidRPr="00F02780">
        <w:rPr>
          <w:rFonts w:ascii="Arial" w:hAnsi="Arial" w:cs="Arial"/>
          <w:lang w:eastAsia="en-US"/>
        </w:rPr>
        <w:t xml:space="preserve"> </w:t>
      </w:r>
      <w:r w:rsidRPr="00F02780">
        <w:rPr>
          <w:rFonts w:ascii="Arial" w:hAnsi="Arial" w:cs="Arial"/>
          <w:lang w:eastAsia="en-US"/>
        </w:rPr>
        <w:t>convocan.</w:t>
      </w:r>
    </w:p>
    <w:p w:rsidR="00961D04" w:rsidRPr="00F02780" w:rsidRDefault="00961D04" w:rsidP="00961D04">
      <w:pPr>
        <w:spacing w:before="120"/>
        <w:jc w:val="both"/>
        <w:rPr>
          <w:rFonts w:ascii="Arial" w:hAnsi="Arial" w:cs="Arial"/>
          <w:lang w:eastAsia="en-US"/>
        </w:rPr>
      </w:pPr>
    </w:p>
    <w:p w:rsidR="00410975" w:rsidRPr="00F02780" w:rsidRDefault="00410975" w:rsidP="00410975">
      <w:pPr>
        <w:numPr>
          <w:ilvl w:val="0"/>
          <w:numId w:val="1"/>
        </w:numPr>
        <w:spacing w:before="120"/>
        <w:jc w:val="both"/>
        <w:rPr>
          <w:rFonts w:ascii="Arial" w:hAnsi="Arial" w:cs="Arial"/>
          <w:lang w:eastAsia="en-US"/>
        </w:rPr>
      </w:pPr>
      <w:r w:rsidRPr="00F02780">
        <w:rPr>
          <w:rFonts w:ascii="Arial" w:hAnsi="Arial" w:cs="Arial"/>
          <w:lang w:eastAsia="en-US"/>
        </w:rPr>
        <w:t>Que, en este contexto, y considerando además la necesidad de dar mayor eficiencia a la gestión pública y fortalecer la transparencia en las actuaciones de los servicios públicos en materia de sus políticas de personal, la D</w:t>
      </w:r>
      <w:r w:rsidR="00A50A00">
        <w:rPr>
          <w:rFonts w:ascii="Arial" w:hAnsi="Arial" w:cs="Arial"/>
          <w:lang w:eastAsia="en-US"/>
        </w:rPr>
        <w:t xml:space="preserve">irección </w:t>
      </w:r>
      <w:r w:rsidRPr="00F02780">
        <w:rPr>
          <w:rFonts w:ascii="Arial" w:hAnsi="Arial" w:cs="Arial"/>
          <w:lang w:eastAsia="en-US"/>
        </w:rPr>
        <w:t>N</w:t>
      </w:r>
      <w:r w:rsidR="00A50A00">
        <w:rPr>
          <w:rFonts w:ascii="Arial" w:hAnsi="Arial" w:cs="Arial"/>
          <w:lang w:eastAsia="en-US"/>
        </w:rPr>
        <w:t xml:space="preserve">acional del </w:t>
      </w:r>
      <w:r w:rsidRPr="00F02780">
        <w:rPr>
          <w:rFonts w:ascii="Arial" w:hAnsi="Arial" w:cs="Arial"/>
          <w:lang w:eastAsia="en-US"/>
        </w:rPr>
        <w:t>S</w:t>
      </w:r>
      <w:r w:rsidR="00A50A00">
        <w:rPr>
          <w:rFonts w:ascii="Arial" w:hAnsi="Arial" w:cs="Arial"/>
          <w:lang w:eastAsia="en-US"/>
        </w:rPr>
        <w:t xml:space="preserve">ervicio </w:t>
      </w:r>
      <w:r w:rsidRPr="00F02780">
        <w:rPr>
          <w:rFonts w:ascii="Arial" w:hAnsi="Arial" w:cs="Arial"/>
          <w:lang w:eastAsia="en-US"/>
        </w:rPr>
        <w:t>C</w:t>
      </w:r>
      <w:r w:rsidR="00A50A00">
        <w:rPr>
          <w:rFonts w:ascii="Arial" w:hAnsi="Arial" w:cs="Arial"/>
          <w:lang w:eastAsia="en-US"/>
        </w:rPr>
        <w:t>ivil, en adelante el Servicio Civil,</w:t>
      </w:r>
      <w:r w:rsidRPr="00F02780">
        <w:rPr>
          <w:rFonts w:ascii="Arial" w:hAnsi="Arial" w:cs="Arial"/>
          <w:lang w:eastAsia="en-US"/>
        </w:rPr>
        <w:t xml:space="preserve"> desarroll</w:t>
      </w:r>
      <w:r w:rsidR="00A50A00">
        <w:rPr>
          <w:rFonts w:ascii="Arial" w:hAnsi="Arial" w:cs="Arial"/>
          <w:lang w:eastAsia="en-US"/>
        </w:rPr>
        <w:t>o</w:t>
      </w:r>
      <w:r w:rsidRPr="00F02780">
        <w:rPr>
          <w:rFonts w:ascii="Arial" w:hAnsi="Arial" w:cs="Arial"/>
          <w:lang w:eastAsia="en-US"/>
        </w:rPr>
        <w:t xml:space="preserve"> un sistema que permite apoyar y fortalecer los procesos de reclutamiento y selección que los servicios desarrollan, poniendo a disposición de éstos, un Sistema de Postulación en Línea denominado </w:t>
      </w:r>
      <w:hyperlink r:id="rId9" w:history="1">
        <w:r w:rsidRPr="00F02780">
          <w:rPr>
            <w:rStyle w:val="Hipervnculo"/>
            <w:rFonts w:ascii="Arial" w:hAnsi="Arial" w:cs="Arial"/>
            <w:lang w:eastAsia="en-US"/>
          </w:rPr>
          <w:t>www.empleospublicos.cl</w:t>
        </w:r>
      </w:hyperlink>
      <w:r w:rsidRPr="00F02780">
        <w:rPr>
          <w:rFonts w:ascii="Arial" w:hAnsi="Arial" w:cs="Arial"/>
          <w:lang w:eastAsia="en-US"/>
        </w:rPr>
        <w:t>.</w:t>
      </w:r>
    </w:p>
    <w:p w:rsidR="00410975" w:rsidRPr="00F02780" w:rsidRDefault="00410975" w:rsidP="00410975">
      <w:pPr>
        <w:spacing w:before="120"/>
        <w:jc w:val="both"/>
        <w:rPr>
          <w:rFonts w:ascii="Arial" w:hAnsi="Arial" w:cs="Arial"/>
          <w:lang w:eastAsia="en-US"/>
        </w:rPr>
      </w:pPr>
    </w:p>
    <w:p w:rsidR="00410975" w:rsidRPr="00F02780" w:rsidRDefault="00410975" w:rsidP="00410975">
      <w:pPr>
        <w:numPr>
          <w:ilvl w:val="0"/>
          <w:numId w:val="1"/>
        </w:numPr>
        <w:spacing w:before="120"/>
        <w:jc w:val="both"/>
        <w:rPr>
          <w:rFonts w:ascii="Arial" w:hAnsi="Arial" w:cs="Arial"/>
          <w:lang w:eastAsia="en-US"/>
        </w:rPr>
      </w:pPr>
      <w:r w:rsidRPr="00F02780">
        <w:rPr>
          <w:rFonts w:ascii="Arial" w:hAnsi="Arial" w:cs="Arial"/>
          <w:lang w:eastAsia="en-US"/>
        </w:rPr>
        <w:lastRenderedPageBreak/>
        <w:t xml:space="preserve">Que, el portal </w:t>
      </w:r>
      <w:hyperlink r:id="rId10" w:history="1">
        <w:r w:rsidRPr="00F02780">
          <w:rPr>
            <w:rStyle w:val="Hipervnculo"/>
            <w:rFonts w:ascii="Arial" w:hAnsi="Arial" w:cs="Arial"/>
            <w:snapToGrid w:val="0"/>
            <w:lang w:eastAsia="en-US"/>
          </w:rPr>
          <w:t>www.empleospublicos.cl</w:t>
        </w:r>
      </w:hyperlink>
      <w:r w:rsidRPr="00F02780">
        <w:rPr>
          <w:rFonts w:ascii="Arial" w:hAnsi="Arial" w:cs="Arial"/>
          <w:snapToGrid w:val="0"/>
          <w:lang w:eastAsia="en-US"/>
        </w:rPr>
        <w:t xml:space="preserve">. es administrado por </w:t>
      </w:r>
      <w:r w:rsidR="00A50A00">
        <w:rPr>
          <w:rFonts w:ascii="Arial" w:hAnsi="Arial" w:cs="Arial"/>
          <w:snapToGrid w:val="0"/>
          <w:lang w:eastAsia="en-US"/>
        </w:rPr>
        <w:t>el Servicio Civil</w:t>
      </w:r>
      <w:r w:rsidRPr="00F02780">
        <w:rPr>
          <w:rFonts w:ascii="Arial" w:hAnsi="Arial" w:cs="Arial"/>
          <w:lang w:eastAsia="en-US"/>
        </w:rPr>
        <w:t>, en ejercicio del mandato legal de coordinación, supervisión y perfeccionamiento de las funciones de personal en los servicios de la administración civil del Estado</w:t>
      </w:r>
      <w:r w:rsidRPr="00F02780">
        <w:rPr>
          <w:rFonts w:ascii="Arial" w:hAnsi="Arial" w:cs="Arial"/>
          <w:snapToGrid w:val="0"/>
          <w:lang w:eastAsia="en-US"/>
        </w:rPr>
        <w:t xml:space="preserve">, </w:t>
      </w:r>
      <w:r w:rsidRPr="00F02780">
        <w:rPr>
          <w:rFonts w:ascii="Arial" w:hAnsi="Arial" w:cs="Arial"/>
          <w:lang w:eastAsia="en-US"/>
        </w:rPr>
        <w:t>previsto en el artículo vigésimo sexto de la ley Nº 19.882, que crea y fija ley orgánica de la Dirección Nacional del Servicio Civil.</w:t>
      </w:r>
    </w:p>
    <w:p w:rsidR="00410975" w:rsidRPr="00F02780" w:rsidRDefault="00410975" w:rsidP="00410975">
      <w:pPr>
        <w:spacing w:before="120"/>
        <w:jc w:val="both"/>
        <w:rPr>
          <w:rFonts w:ascii="Arial" w:hAnsi="Arial" w:cs="Arial"/>
          <w:snapToGrid w:val="0"/>
          <w:lang w:eastAsia="en-US"/>
        </w:rPr>
      </w:pPr>
    </w:p>
    <w:p w:rsidR="00450E20" w:rsidRDefault="00410975" w:rsidP="00410975">
      <w:pPr>
        <w:numPr>
          <w:ilvl w:val="0"/>
          <w:numId w:val="1"/>
        </w:numPr>
        <w:spacing w:before="120"/>
        <w:jc w:val="both"/>
        <w:rPr>
          <w:rFonts w:ascii="Arial" w:hAnsi="Arial" w:cs="Arial"/>
          <w:lang w:eastAsia="en-US"/>
        </w:rPr>
      </w:pPr>
      <w:r w:rsidRPr="00F02780">
        <w:rPr>
          <w:rFonts w:ascii="Arial" w:hAnsi="Arial" w:cs="Arial"/>
          <w:lang w:eastAsia="en-US"/>
        </w:rPr>
        <w:t>Que,</w:t>
      </w:r>
      <w:r w:rsidR="00AF6108">
        <w:rPr>
          <w:rFonts w:ascii="Arial" w:hAnsi="Arial" w:cs="Arial"/>
          <w:lang w:eastAsia="en-US"/>
        </w:rPr>
        <w:t xml:space="preserve"> </w:t>
      </w:r>
      <w:r w:rsidR="00776235">
        <w:rPr>
          <w:rFonts w:ascii="Arial" w:hAnsi="Arial" w:cs="Arial"/>
          <w:lang w:eastAsia="en-US"/>
        </w:rPr>
        <w:t xml:space="preserve">por otra parte </w:t>
      </w:r>
      <w:r w:rsidR="00AF6108">
        <w:rPr>
          <w:rFonts w:ascii="Arial" w:hAnsi="Arial" w:cs="Arial"/>
          <w:lang w:eastAsia="en-US"/>
        </w:rPr>
        <w:t xml:space="preserve">el Instructivo Presidencial 001/2015 sobre Buenas Prácticas en el </w:t>
      </w:r>
      <w:r w:rsidR="00006521">
        <w:rPr>
          <w:rFonts w:ascii="Arial" w:hAnsi="Arial" w:cs="Arial"/>
          <w:lang w:eastAsia="en-US"/>
        </w:rPr>
        <w:t>Desarrollo</w:t>
      </w:r>
      <w:r w:rsidR="00AF6108">
        <w:rPr>
          <w:rFonts w:ascii="Arial" w:hAnsi="Arial" w:cs="Arial"/>
          <w:lang w:eastAsia="en-US"/>
        </w:rPr>
        <w:t xml:space="preserve"> de Personas en el Estado,</w:t>
      </w:r>
      <w:r w:rsidR="00776235">
        <w:rPr>
          <w:rFonts w:ascii="Arial" w:hAnsi="Arial" w:cs="Arial"/>
          <w:lang w:eastAsia="en-US"/>
        </w:rPr>
        <w:t xml:space="preserve"> establece </w:t>
      </w:r>
      <w:r w:rsidR="00450E20">
        <w:rPr>
          <w:rFonts w:ascii="Arial" w:hAnsi="Arial" w:cs="Arial"/>
          <w:lang w:eastAsia="en-US"/>
        </w:rPr>
        <w:t xml:space="preserve">en la letra c) del eje 2 Condiciones Laborales, </w:t>
      </w:r>
      <w:r w:rsidR="00776235">
        <w:rPr>
          <w:rFonts w:ascii="Arial" w:hAnsi="Arial" w:cs="Arial"/>
          <w:lang w:eastAsia="en-US"/>
        </w:rPr>
        <w:t xml:space="preserve">que los servicios públicos deberán </w:t>
      </w:r>
      <w:r w:rsidR="00450E20">
        <w:rPr>
          <w:rFonts w:ascii="Arial" w:hAnsi="Arial" w:cs="Arial"/>
          <w:lang w:eastAsia="en-US"/>
        </w:rPr>
        <w:t xml:space="preserve">“generar las condiciones de amplia difusión de la oferta del empleo público, utilizando los canales específicos para tales efectos, preservando la mayor accesibilidad y universalidad posible”. </w:t>
      </w:r>
    </w:p>
    <w:p w:rsidR="00450E20" w:rsidRDefault="00450E20" w:rsidP="007609B2">
      <w:pPr>
        <w:pStyle w:val="Prrafodelista"/>
        <w:rPr>
          <w:rFonts w:ascii="Arial" w:hAnsi="Arial" w:cs="Arial"/>
          <w:lang w:eastAsia="en-US"/>
        </w:rPr>
      </w:pPr>
    </w:p>
    <w:p w:rsidR="00040541" w:rsidRDefault="00BE2ED7" w:rsidP="00757779">
      <w:pPr>
        <w:numPr>
          <w:ilvl w:val="0"/>
          <w:numId w:val="1"/>
        </w:numPr>
        <w:spacing w:before="120"/>
        <w:jc w:val="both"/>
        <w:rPr>
          <w:rFonts w:ascii="Arial" w:hAnsi="Arial" w:cs="Arial"/>
          <w:lang w:eastAsia="en-US"/>
        </w:rPr>
      </w:pPr>
      <w:r>
        <w:rPr>
          <w:rFonts w:ascii="Arial" w:hAnsi="Arial" w:cs="Arial"/>
          <w:lang w:eastAsia="en-US"/>
        </w:rPr>
        <w:t xml:space="preserve">Que, </w:t>
      </w:r>
      <w:r w:rsidRPr="00BE2ED7">
        <w:rPr>
          <w:rFonts w:ascii="Arial" w:hAnsi="Arial" w:cs="Arial"/>
          <w:lang w:eastAsia="en-US"/>
        </w:rPr>
        <w:t xml:space="preserve">la </w:t>
      </w:r>
      <w:r w:rsidR="00757779" w:rsidRPr="00757779">
        <w:rPr>
          <w:rFonts w:ascii="Arial" w:hAnsi="Arial" w:cs="Arial"/>
          <w:lang w:eastAsia="en-US"/>
        </w:rPr>
        <w:t xml:space="preserve">Agenda </w:t>
      </w:r>
      <w:r w:rsidR="00757779">
        <w:rPr>
          <w:rFonts w:ascii="Arial" w:hAnsi="Arial" w:cs="Arial"/>
          <w:lang w:eastAsia="en-US"/>
        </w:rPr>
        <w:t>de Probidad y T</w:t>
      </w:r>
      <w:r w:rsidR="00757779" w:rsidRPr="00757779">
        <w:rPr>
          <w:rFonts w:ascii="Arial" w:hAnsi="Arial" w:cs="Arial"/>
          <w:lang w:eastAsia="en-US"/>
        </w:rPr>
        <w:t xml:space="preserve">ransparencia en los negocios y la política </w:t>
      </w:r>
      <w:r w:rsidR="00757779">
        <w:rPr>
          <w:rFonts w:ascii="Arial" w:hAnsi="Arial" w:cs="Arial"/>
          <w:lang w:eastAsia="en-US"/>
        </w:rPr>
        <w:t>aprobada por S.E. la</w:t>
      </w:r>
      <w:r w:rsidR="00757779" w:rsidRPr="00BE2ED7">
        <w:rPr>
          <w:rFonts w:ascii="Arial" w:hAnsi="Arial" w:cs="Arial"/>
          <w:lang w:eastAsia="en-US"/>
        </w:rPr>
        <w:t xml:space="preserve"> Presidenta de la República</w:t>
      </w:r>
      <w:r w:rsidR="00757779">
        <w:rPr>
          <w:rFonts w:ascii="Arial" w:hAnsi="Arial" w:cs="Arial"/>
          <w:lang w:eastAsia="en-US"/>
        </w:rPr>
        <w:t xml:space="preserve"> definió que el Ministro de Hacienda “Deberá hacer obligatorio el uso del portal Empleos Públicos, para acceder a cargos en las diferentes dependencias”, por lo cual el Sr. Ministro instruy</w:t>
      </w:r>
      <w:r w:rsidR="00A50A00">
        <w:rPr>
          <w:rFonts w:ascii="Arial" w:hAnsi="Arial" w:cs="Arial"/>
          <w:lang w:eastAsia="en-US"/>
        </w:rPr>
        <w:t>ó</w:t>
      </w:r>
      <w:r w:rsidR="00757779">
        <w:rPr>
          <w:rFonts w:ascii="Arial" w:hAnsi="Arial" w:cs="Arial"/>
          <w:lang w:eastAsia="en-US"/>
        </w:rPr>
        <w:t xml:space="preserve"> el uso </w:t>
      </w:r>
      <w:r w:rsidR="00040541">
        <w:rPr>
          <w:rFonts w:ascii="Arial" w:hAnsi="Arial" w:cs="Arial"/>
          <w:lang w:eastAsia="en-US"/>
        </w:rPr>
        <w:t>del mencionado portal a</w:t>
      </w:r>
      <w:r w:rsidR="00A50A00">
        <w:rPr>
          <w:rFonts w:ascii="Arial" w:hAnsi="Arial" w:cs="Arial"/>
          <w:lang w:eastAsia="en-US"/>
        </w:rPr>
        <w:t xml:space="preserve"> los jefes/as superiores de servicios públicos a</w:t>
      </w:r>
      <w:r w:rsidR="00040541">
        <w:rPr>
          <w:rFonts w:ascii="Arial" w:hAnsi="Arial" w:cs="Arial"/>
          <w:lang w:eastAsia="en-US"/>
        </w:rPr>
        <w:t xml:space="preserve"> través del Of. Ord. N° 1320 de fecha 15 de mayo de 2015.</w:t>
      </w:r>
    </w:p>
    <w:p w:rsidR="00040541" w:rsidRDefault="00040541" w:rsidP="00040541">
      <w:pPr>
        <w:pStyle w:val="Prrafodelista"/>
        <w:rPr>
          <w:rFonts w:ascii="Arial" w:hAnsi="Arial" w:cs="Arial"/>
          <w:lang w:eastAsia="en-US"/>
        </w:rPr>
      </w:pPr>
    </w:p>
    <w:p w:rsidR="00410975" w:rsidRPr="00F02780" w:rsidRDefault="00F62CB2" w:rsidP="00410975">
      <w:pPr>
        <w:numPr>
          <w:ilvl w:val="0"/>
          <w:numId w:val="1"/>
        </w:numPr>
        <w:spacing w:before="120"/>
        <w:jc w:val="both"/>
        <w:rPr>
          <w:rFonts w:ascii="Arial" w:hAnsi="Arial" w:cs="Arial"/>
          <w:lang w:eastAsia="en-US"/>
        </w:rPr>
      </w:pPr>
      <w:r>
        <w:rPr>
          <w:rFonts w:ascii="Arial" w:hAnsi="Arial" w:cs="Arial"/>
          <w:lang w:eastAsia="en-US"/>
        </w:rPr>
        <w:t xml:space="preserve">Que, </w:t>
      </w:r>
      <w:r w:rsidR="00961D04">
        <w:rPr>
          <w:rFonts w:ascii="Arial" w:hAnsi="Arial" w:cs="Arial"/>
          <w:lang w:eastAsia="en-US"/>
        </w:rPr>
        <w:t xml:space="preserve">por tanto, </w:t>
      </w:r>
      <w:r w:rsidR="00410975" w:rsidRPr="00F02780">
        <w:rPr>
          <w:rFonts w:ascii="Arial" w:hAnsi="Arial" w:cs="Arial"/>
          <w:lang w:eastAsia="en-US"/>
        </w:rPr>
        <w:t xml:space="preserve">el referido </w:t>
      </w:r>
      <w:r w:rsidR="00410975" w:rsidRPr="00F02780">
        <w:rPr>
          <w:rFonts w:ascii="Arial" w:hAnsi="Arial" w:cs="Arial"/>
          <w:snapToGrid w:val="0"/>
          <w:lang w:eastAsia="en-US"/>
        </w:rPr>
        <w:t xml:space="preserve">portal </w:t>
      </w:r>
      <w:r w:rsidR="00A64A40">
        <w:rPr>
          <w:rFonts w:ascii="Arial" w:hAnsi="Arial" w:cs="Arial"/>
          <w:snapToGrid w:val="0"/>
          <w:lang w:eastAsia="en-US"/>
        </w:rPr>
        <w:t xml:space="preserve">se </w:t>
      </w:r>
      <w:r w:rsidR="00961D04">
        <w:rPr>
          <w:rFonts w:ascii="Arial" w:hAnsi="Arial" w:cs="Arial"/>
          <w:snapToGrid w:val="0"/>
          <w:lang w:eastAsia="en-US"/>
        </w:rPr>
        <w:t xml:space="preserve">transforma </w:t>
      </w:r>
      <w:r w:rsidR="00410975" w:rsidRPr="00F02780">
        <w:rPr>
          <w:rFonts w:ascii="Arial" w:hAnsi="Arial" w:cs="Arial"/>
          <w:snapToGrid w:val="0"/>
          <w:lang w:eastAsia="en-US"/>
        </w:rPr>
        <w:t xml:space="preserve">en una medida </w:t>
      </w:r>
      <w:r w:rsidR="00961D04">
        <w:rPr>
          <w:rFonts w:ascii="Arial" w:hAnsi="Arial" w:cs="Arial"/>
          <w:snapToGrid w:val="0"/>
          <w:lang w:eastAsia="en-US"/>
        </w:rPr>
        <w:t xml:space="preserve">concreta </w:t>
      </w:r>
      <w:r w:rsidR="00410975" w:rsidRPr="00F02780">
        <w:rPr>
          <w:rFonts w:ascii="Arial" w:hAnsi="Arial" w:cs="Arial"/>
          <w:snapToGrid w:val="0"/>
          <w:lang w:eastAsia="en-US"/>
        </w:rPr>
        <w:t>de colaboración</w:t>
      </w:r>
      <w:r w:rsidR="00961D04">
        <w:rPr>
          <w:rFonts w:ascii="Arial" w:hAnsi="Arial" w:cs="Arial"/>
          <w:snapToGrid w:val="0"/>
          <w:lang w:eastAsia="en-US"/>
        </w:rPr>
        <w:t>,</w:t>
      </w:r>
      <w:r w:rsidR="00410975" w:rsidRPr="00F02780">
        <w:rPr>
          <w:rFonts w:ascii="Arial" w:hAnsi="Arial" w:cs="Arial"/>
          <w:snapToGrid w:val="0"/>
          <w:lang w:eastAsia="en-US"/>
        </w:rPr>
        <w:t xml:space="preserve"> en la aplicación descentralizada de políticas de gestión de personas del sector público, específicamente, en materias de reclutamiento y selección. Su objetivo es facilitar y dar mayor transparencia a la difusión de la oferta de empleos que se realizan en los servicios públicos y optimizar las postulaciones de los funcionarios públicos y de la ciudadanía a los mismos. </w:t>
      </w:r>
    </w:p>
    <w:p w:rsidR="00410975" w:rsidRPr="00F02780" w:rsidRDefault="00410975" w:rsidP="00410975">
      <w:pPr>
        <w:spacing w:before="120"/>
        <w:jc w:val="both"/>
        <w:rPr>
          <w:rFonts w:ascii="Arial" w:hAnsi="Arial" w:cs="Arial"/>
          <w:lang w:eastAsia="en-US"/>
        </w:rPr>
      </w:pPr>
    </w:p>
    <w:p w:rsidR="00F62CB2" w:rsidRDefault="00410975" w:rsidP="00410975">
      <w:pPr>
        <w:numPr>
          <w:ilvl w:val="0"/>
          <w:numId w:val="1"/>
        </w:numPr>
        <w:spacing w:before="120"/>
        <w:jc w:val="both"/>
        <w:rPr>
          <w:rFonts w:ascii="Arial" w:hAnsi="Arial" w:cs="Arial"/>
          <w:lang w:eastAsia="en-US"/>
        </w:rPr>
      </w:pPr>
      <w:r w:rsidRPr="00F02780">
        <w:rPr>
          <w:rFonts w:ascii="Arial" w:hAnsi="Arial" w:cs="Arial"/>
          <w:lang w:eastAsia="en-US"/>
        </w:rPr>
        <w:t>Que</w:t>
      </w:r>
      <w:r w:rsidR="00392EED">
        <w:rPr>
          <w:rFonts w:ascii="Arial" w:hAnsi="Arial" w:cs="Arial"/>
          <w:lang w:eastAsia="en-US"/>
        </w:rPr>
        <w:t>,</w:t>
      </w:r>
      <w:r w:rsidRPr="00F02780">
        <w:rPr>
          <w:rFonts w:ascii="Arial" w:hAnsi="Arial" w:cs="Arial"/>
          <w:lang w:eastAsia="en-US"/>
        </w:rPr>
        <w:t xml:space="preserve"> la firma de este convenio no obliga </w:t>
      </w:r>
      <w:r w:rsidR="00B757EB">
        <w:rPr>
          <w:rFonts w:ascii="Arial" w:hAnsi="Arial" w:cs="Arial"/>
          <w:lang w:eastAsia="en-US"/>
        </w:rPr>
        <w:t>a</w:t>
      </w:r>
      <w:r w:rsidR="00961D04">
        <w:rPr>
          <w:rFonts w:ascii="Arial" w:hAnsi="Arial" w:cs="Arial"/>
          <w:lang w:eastAsia="en-US"/>
        </w:rPr>
        <w:t xml:space="preserve">l Servicio que lo </w:t>
      </w:r>
      <w:r w:rsidR="00663A0A">
        <w:rPr>
          <w:rFonts w:ascii="Arial" w:hAnsi="Arial" w:cs="Arial"/>
          <w:lang w:eastAsia="en-US"/>
        </w:rPr>
        <w:t>suscribe</w:t>
      </w:r>
      <w:r w:rsidR="00B757EB" w:rsidRPr="00F02780">
        <w:rPr>
          <w:rFonts w:ascii="Arial" w:hAnsi="Arial" w:cs="Arial"/>
          <w:lang w:eastAsia="en-US"/>
        </w:rPr>
        <w:t xml:space="preserve"> </w:t>
      </w:r>
      <w:r w:rsidRPr="00F02780">
        <w:rPr>
          <w:rFonts w:ascii="Arial" w:hAnsi="Arial" w:cs="Arial"/>
          <w:lang w:eastAsia="en-US"/>
        </w:rPr>
        <w:t xml:space="preserve">a </w:t>
      </w:r>
      <w:r w:rsidR="00B30E3E">
        <w:rPr>
          <w:rFonts w:ascii="Arial" w:hAnsi="Arial" w:cs="Arial"/>
          <w:lang w:eastAsia="en-US"/>
        </w:rPr>
        <w:t>efectuar el reclutamiento</w:t>
      </w:r>
      <w:r w:rsidR="00B30E3E" w:rsidRPr="00F02780">
        <w:rPr>
          <w:rFonts w:ascii="Arial" w:hAnsi="Arial" w:cs="Arial"/>
          <w:lang w:eastAsia="en-US"/>
        </w:rPr>
        <w:t xml:space="preserve"> </w:t>
      </w:r>
      <w:r w:rsidR="00B30E3E">
        <w:rPr>
          <w:rFonts w:ascii="Arial" w:hAnsi="Arial" w:cs="Arial"/>
          <w:lang w:eastAsia="en-US"/>
        </w:rPr>
        <w:t xml:space="preserve">en línea de todas </w:t>
      </w:r>
      <w:r w:rsidRPr="00F02780">
        <w:rPr>
          <w:rFonts w:ascii="Arial" w:hAnsi="Arial" w:cs="Arial"/>
          <w:lang w:eastAsia="en-US"/>
        </w:rPr>
        <w:t>sus convocatorias por este medio, sino que establece las condiciones necesarias a cumplir en el caso de optar por la utilización del portal</w:t>
      </w:r>
      <w:r w:rsidR="00B30E3E">
        <w:rPr>
          <w:rFonts w:ascii="Arial" w:hAnsi="Arial" w:cs="Arial"/>
          <w:lang w:eastAsia="en-US"/>
        </w:rPr>
        <w:t xml:space="preserve"> con postulación en línea</w:t>
      </w:r>
      <w:r w:rsidRPr="00F02780">
        <w:rPr>
          <w:rFonts w:ascii="Arial" w:hAnsi="Arial" w:cs="Arial"/>
          <w:lang w:eastAsia="en-US"/>
        </w:rPr>
        <w:t xml:space="preserve">. </w:t>
      </w:r>
      <w:r w:rsidR="00961D04">
        <w:rPr>
          <w:rFonts w:ascii="Arial" w:hAnsi="Arial" w:cs="Arial"/>
          <w:lang w:eastAsia="en-US"/>
        </w:rPr>
        <w:t>Sin embargo,</w:t>
      </w:r>
      <w:r w:rsidR="00663A0A">
        <w:rPr>
          <w:rFonts w:ascii="Arial" w:hAnsi="Arial" w:cs="Arial"/>
          <w:lang w:eastAsia="en-US"/>
        </w:rPr>
        <w:t xml:space="preserve"> </w:t>
      </w:r>
      <w:r w:rsidR="00961D04">
        <w:rPr>
          <w:rFonts w:ascii="Arial" w:hAnsi="Arial" w:cs="Arial"/>
          <w:lang w:eastAsia="en-US"/>
        </w:rPr>
        <w:t>éste deberá  dar</w:t>
      </w:r>
      <w:r w:rsidR="00F62CB2">
        <w:rPr>
          <w:rFonts w:ascii="Arial" w:hAnsi="Arial" w:cs="Arial"/>
          <w:lang w:eastAsia="en-US"/>
        </w:rPr>
        <w:t xml:space="preserve"> cumplimiento </w:t>
      </w:r>
      <w:r w:rsidR="00961D04">
        <w:rPr>
          <w:rFonts w:ascii="Arial" w:hAnsi="Arial" w:cs="Arial"/>
          <w:lang w:eastAsia="en-US"/>
        </w:rPr>
        <w:t xml:space="preserve">al </w:t>
      </w:r>
      <w:r w:rsidR="00F62CB2">
        <w:rPr>
          <w:rFonts w:ascii="Arial" w:hAnsi="Arial" w:cs="Arial"/>
          <w:lang w:eastAsia="en-US"/>
        </w:rPr>
        <w:t xml:space="preserve"> Instructivo Presidencial 001/2015, </w:t>
      </w:r>
      <w:r w:rsidR="00961D04">
        <w:rPr>
          <w:rFonts w:ascii="Arial" w:hAnsi="Arial" w:cs="Arial"/>
          <w:lang w:eastAsia="en-US"/>
        </w:rPr>
        <w:t xml:space="preserve">difundiendo </w:t>
      </w:r>
      <w:r w:rsidR="00F62CB2">
        <w:rPr>
          <w:rFonts w:ascii="Arial" w:hAnsi="Arial" w:cs="Arial"/>
          <w:lang w:eastAsia="en-US"/>
        </w:rPr>
        <w:t xml:space="preserve">todos sus procesos de selección a través de la plataforma </w:t>
      </w:r>
      <w:hyperlink r:id="rId11" w:history="1">
        <w:r w:rsidR="00F62CB2" w:rsidRPr="00894A51">
          <w:rPr>
            <w:rStyle w:val="Hipervnculo"/>
            <w:rFonts w:ascii="Arial" w:hAnsi="Arial" w:cs="Arial"/>
            <w:lang w:eastAsia="en-US"/>
          </w:rPr>
          <w:t>www.empleospublicos.cl</w:t>
        </w:r>
      </w:hyperlink>
      <w:r w:rsidR="00F62CB2">
        <w:rPr>
          <w:rFonts w:ascii="Arial" w:hAnsi="Arial" w:cs="Arial"/>
          <w:lang w:eastAsia="en-US"/>
        </w:rPr>
        <w:t xml:space="preserve">. </w:t>
      </w:r>
    </w:p>
    <w:p w:rsidR="00410975" w:rsidRPr="00F02780" w:rsidRDefault="00410975" w:rsidP="007609B2">
      <w:pPr>
        <w:spacing w:before="120"/>
        <w:ind w:left="720"/>
        <w:jc w:val="both"/>
        <w:rPr>
          <w:rFonts w:ascii="Arial" w:hAnsi="Arial" w:cs="Arial"/>
          <w:lang w:eastAsia="en-US"/>
        </w:rPr>
      </w:pPr>
      <w:r w:rsidRPr="00F02780">
        <w:rPr>
          <w:rFonts w:ascii="Arial" w:hAnsi="Arial" w:cs="Arial"/>
          <w:lang w:eastAsia="en-US"/>
        </w:rPr>
        <w:t xml:space="preserve">Sin perjuicio de lo anterior, el uso del portal no exime </w:t>
      </w:r>
      <w:r w:rsidR="00F62CB2">
        <w:rPr>
          <w:rFonts w:ascii="Arial" w:hAnsi="Arial" w:cs="Arial"/>
          <w:lang w:eastAsia="en-US"/>
        </w:rPr>
        <w:t>a</w:t>
      </w:r>
      <w:r w:rsidR="00961D04">
        <w:rPr>
          <w:rFonts w:ascii="Arial" w:hAnsi="Arial" w:cs="Arial"/>
          <w:lang w:eastAsia="en-US"/>
        </w:rPr>
        <w:t xml:space="preserve">l Servicio </w:t>
      </w:r>
      <w:r w:rsidR="00F62CB2">
        <w:rPr>
          <w:rFonts w:ascii="Arial" w:hAnsi="Arial" w:cs="Arial"/>
          <w:lang w:eastAsia="en-US"/>
        </w:rPr>
        <w:t xml:space="preserve"> </w:t>
      </w:r>
      <w:r w:rsidRPr="00F02780">
        <w:rPr>
          <w:rFonts w:ascii="Arial" w:hAnsi="Arial" w:cs="Arial"/>
          <w:lang w:eastAsia="en-US"/>
        </w:rPr>
        <w:t>de llevar a cabo el proceso de reclutamiento y selección de acuerdo a las normas estatutarias aplicables a esta materia.</w:t>
      </w:r>
      <w:r w:rsidR="00B30E3E">
        <w:rPr>
          <w:rFonts w:ascii="Arial" w:hAnsi="Arial" w:cs="Arial"/>
          <w:lang w:eastAsia="en-US"/>
        </w:rPr>
        <w:t xml:space="preserve"> </w:t>
      </w:r>
    </w:p>
    <w:p w:rsidR="00410975" w:rsidRPr="00F02780" w:rsidRDefault="00410975" w:rsidP="00410975">
      <w:pPr>
        <w:spacing w:before="120"/>
        <w:jc w:val="both"/>
        <w:rPr>
          <w:rFonts w:ascii="Arial" w:hAnsi="Arial" w:cs="Arial"/>
          <w:lang w:eastAsia="en-US"/>
        </w:rPr>
      </w:pPr>
    </w:p>
    <w:p w:rsidR="00A50A00" w:rsidRDefault="00A50A00">
      <w:pPr>
        <w:spacing w:after="200" w:line="276" w:lineRule="auto"/>
        <w:rPr>
          <w:rFonts w:ascii="Arial" w:hAnsi="Arial" w:cs="Arial"/>
          <w:b/>
          <w:bCs/>
        </w:rPr>
      </w:pPr>
      <w:r>
        <w:rPr>
          <w:rFonts w:ascii="Arial" w:hAnsi="Arial" w:cs="Arial"/>
          <w:b/>
          <w:bCs/>
        </w:rPr>
        <w:br w:type="page"/>
      </w:r>
    </w:p>
    <w:p w:rsidR="00410975" w:rsidRPr="00F02780" w:rsidRDefault="00410975" w:rsidP="00410975">
      <w:pPr>
        <w:autoSpaceDE w:val="0"/>
        <w:autoSpaceDN w:val="0"/>
        <w:adjustRightInd w:val="0"/>
        <w:spacing w:after="60"/>
        <w:rPr>
          <w:rFonts w:ascii="Arial" w:hAnsi="Arial" w:cs="Arial"/>
          <w:b/>
          <w:bCs/>
        </w:rPr>
      </w:pPr>
    </w:p>
    <w:p w:rsidR="00410975" w:rsidRPr="00F02780" w:rsidRDefault="00410975" w:rsidP="00410975">
      <w:pPr>
        <w:autoSpaceDE w:val="0"/>
        <w:autoSpaceDN w:val="0"/>
        <w:adjustRightInd w:val="0"/>
        <w:spacing w:after="60"/>
        <w:rPr>
          <w:rFonts w:ascii="Arial" w:hAnsi="Arial" w:cs="Arial"/>
          <w:b/>
          <w:bCs/>
        </w:rPr>
      </w:pPr>
      <w:r w:rsidRPr="00F02780">
        <w:rPr>
          <w:rFonts w:ascii="Arial" w:hAnsi="Arial" w:cs="Arial"/>
          <w:b/>
          <w:bCs/>
        </w:rPr>
        <w:t>LAS PARTES CONVIENEN:</w:t>
      </w:r>
    </w:p>
    <w:p w:rsidR="00410975" w:rsidRPr="00F02780" w:rsidRDefault="00410975" w:rsidP="00410975">
      <w:pPr>
        <w:autoSpaceDE w:val="0"/>
        <w:autoSpaceDN w:val="0"/>
        <w:adjustRightInd w:val="0"/>
        <w:spacing w:after="60"/>
        <w:rPr>
          <w:rFonts w:ascii="Arial" w:hAnsi="Arial" w:cs="Arial"/>
          <w:b/>
          <w:bCs/>
        </w:rPr>
      </w:pPr>
    </w:p>
    <w:p w:rsidR="00410975" w:rsidRPr="00F02780" w:rsidRDefault="00410975" w:rsidP="00410975">
      <w:pPr>
        <w:autoSpaceDE w:val="0"/>
        <w:autoSpaceDN w:val="0"/>
        <w:adjustRightInd w:val="0"/>
        <w:spacing w:after="60"/>
        <w:rPr>
          <w:rFonts w:ascii="Arial" w:hAnsi="Arial" w:cs="Arial"/>
          <w:b/>
          <w:bCs/>
        </w:rPr>
      </w:pPr>
      <w:r w:rsidRPr="00F02780">
        <w:rPr>
          <w:rFonts w:ascii="Arial" w:hAnsi="Arial" w:cs="Arial"/>
          <w:b/>
          <w:bCs/>
        </w:rPr>
        <w:t>PRIMERO:</w:t>
      </w:r>
      <w:r w:rsidRPr="00F02780">
        <w:rPr>
          <w:rFonts w:ascii="Arial" w:hAnsi="Arial" w:cs="Arial"/>
          <w:b/>
          <w:bCs/>
        </w:rPr>
        <w:tab/>
      </w:r>
    </w:p>
    <w:p w:rsidR="00410975" w:rsidRPr="00F02780" w:rsidRDefault="00410975" w:rsidP="00410975">
      <w:pPr>
        <w:autoSpaceDE w:val="0"/>
        <w:autoSpaceDN w:val="0"/>
        <w:adjustRightInd w:val="0"/>
        <w:spacing w:after="60"/>
        <w:rPr>
          <w:rFonts w:ascii="Arial" w:hAnsi="Arial" w:cs="Arial"/>
          <w:b/>
          <w:bCs/>
        </w:rPr>
      </w:pPr>
    </w:p>
    <w:p w:rsidR="00410975" w:rsidRPr="00F02780" w:rsidRDefault="00A50A00" w:rsidP="00410975">
      <w:pPr>
        <w:spacing w:after="60"/>
        <w:jc w:val="both"/>
        <w:rPr>
          <w:rFonts w:ascii="Arial" w:hAnsi="Arial" w:cs="Arial"/>
          <w:lang w:eastAsia="en-US"/>
        </w:rPr>
      </w:pPr>
      <w:r>
        <w:rPr>
          <w:rFonts w:ascii="Arial" w:hAnsi="Arial" w:cs="Arial"/>
        </w:rPr>
        <w:t>El Servicio Civil</w:t>
      </w:r>
      <w:r w:rsidR="00410975" w:rsidRPr="00F02780">
        <w:rPr>
          <w:rFonts w:ascii="Arial" w:hAnsi="Arial" w:cs="Arial"/>
        </w:rPr>
        <w:t xml:space="preserve"> pone a disposición de</w:t>
      </w:r>
      <w:r w:rsidR="00B56AD9">
        <w:rPr>
          <w:rFonts w:ascii="Arial" w:hAnsi="Arial" w:cs="Arial"/>
        </w:rPr>
        <w:t xml:space="preserve"> </w:t>
      </w:r>
      <w:r w:rsidR="007227FA" w:rsidRPr="007227FA">
        <w:rPr>
          <w:rFonts w:ascii="Arial" w:hAnsi="Arial" w:cs="Arial"/>
          <w:color w:val="FF0000"/>
        </w:rPr>
        <w:t>(nombre institución)</w:t>
      </w:r>
      <w:r w:rsidR="00410975" w:rsidRPr="00F02780">
        <w:rPr>
          <w:rFonts w:ascii="Arial" w:hAnsi="Arial" w:cs="Arial"/>
        </w:rPr>
        <w:t xml:space="preserve">, el sitio web </w:t>
      </w:r>
      <w:hyperlink r:id="rId12" w:history="1">
        <w:r w:rsidR="00410975" w:rsidRPr="00F02780">
          <w:rPr>
            <w:rStyle w:val="Hipervnculo"/>
            <w:rFonts w:ascii="Arial" w:hAnsi="Arial" w:cs="Arial"/>
          </w:rPr>
          <w:t>www.empleospublicos.cl</w:t>
        </w:r>
      </w:hyperlink>
      <w:r w:rsidR="00410975" w:rsidRPr="00F02780">
        <w:rPr>
          <w:rFonts w:ascii="Arial" w:hAnsi="Arial" w:cs="Arial"/>
        </w:rPr>
        <w:t xml:space="preserve"> para la publicación de las convocatorias señaladas en </w:t>
      </w:r>
      <w:r w:rsidR="00A05618">
        <w:rPr>
          <w:rFonts w:ascii="Arial" w:hAnsi="Arial" w:cs="Arial"/>
        </w:rPr>
        <w:t xml:space="preserve">el </w:t>
      </w:r>
      <w:r w:rsidR="00961D04">
        <w:rPr>
          <w:rFonts w:ascii="Arial" w:hAnsi="Arial" w:cs="Arial"/>
        </w:rPr>
        <w:t xml:space="preserve">numeral </w:t>
      </w:r>
      <w:r w:rsidR="00410975" w:rsidRPr="00F02780">
        <w:rPr>
          <w:rFonts w:ascii="Arial" w:hAnsi="Arial" w:cs="Arial"/>
        </w:rPr>
        <w:t xml:space="preserve">cuarto. Para ello se comprometen a realizar acciones conjuntas tendientes al </w:t>
      </w:r>
      <w:r w:rsidR="00410975" w:rsidRPr="00F46605">
        <w:rPr>
          <w:rFonts w:ascii="Arial" w:hAnsi="Arial" w:cs="Arial"/>
          <w:b/>
        </w:rPr>
        <w:t>uso</w:t>
      </w:r>
      <w:r w:rsidR="00410975" w:rsidRPr="00F02780">
        <w:rPr>
          <w:rFonts w:ascii="Arial" w:hAnsi="Arial" w:cs="Arial"/>
        </w:rPr>
        <w:t xml:space="preserve"> </w:t>
      </w:r>
      <w:r w:rsidR="00410975" w:rsidRPr="00F02780">
        <w:rPr>
          <w:rFonts w:ascii="Arial" w:hAnsi="Arial" w:cs="Arial"/>
          <w:b/>
        </w:rPr>
        <w:t>gratuito</w:t>
      </w:r>
      <w:r w:rsidR="00410975" w:rsidRPr="00F02780">
        <w:rPr>
          <w:rFonts w:ascii="Arial" w:hAnsi="Arial" w:cs="Arial"/>
        </w:rPr>
        <w:t xml:space="preserve"> de la plataforma electrónica </w:t>
      </w:r>
      <w:hyperlink r:id="rId13" w:history="1">
        <w:r w:rsidR="00410975" w:rsidRPr="00F02780">
          <w:rPr>
            <w:rStyle w:val="Hipervnculo"/>
            <w:rFonts w:ascii="Arial" w:hAnsi="Arial" w:cs="Arial"/>
            <w:lang w:eastAsia="en-US"/>
          </w:rPr>
          <w:t>www.empleospublicos.cl</w:t>
        </w:r>
      </w:hyperlink>
      <w:r w:rsidR="00410975" w:rsidRPr="00F02780">
        <w:rPr>
          <w:rFonts w:ascii="Arial" w:hAnsi="Arial" w:cs="Arial"/>
          <w:lang w:eastAsia="en-US"/>
        </w:rPr>
        <w:t>, en el marco de los términos, detalles y contenidos acordados en el presente convenio y en el documento denominado “Condiciones de Uso</w:t>
      </w:r>
      <w:r w:rsidR="007C2CDB">
        <w:rPr>
          <w:rFonts w:ascii="Arial" w:hAnsi="Arial" w:cs="Arial"/>
          <w:lang w:eastAsia="en-US"/>
        </w:rPr>
        <w:t xml:space="preserve"> para Servicios Públicos</w:t>
      </w:r>
      <w:r w:rsidR="00410975" w:rsidRPr="00F02780">
        <w:rPr>
          <w:rFonts w:ascii="Arial" w:hAnsi="Arial" w:cs="Arial"/>
          <w:lang w:eastAsia="en-US"/>
        </w:rPr>
        <w:t>”.</w:t>
      </w:r>
    </w:p>
    <w:p w:rsidR="00410975" w:rsidRPr="00F02780" w:rsidRDefault="00410975" w:rsidP="00410975">
      <w:pPr>
        <w:spacing w:after="60"/>
        <w:jc w:val="both"/>
        <w:rPr>
          <w:rFonts w:ascii="Arial" w:hAnsi="Arial" w:cs="Arial"/>
          <w:lang w:eastAsia="en-US"/>
        </w:rPr>
      </w:pPr>
      <w:r w:rsidRPr="00F02780">
        <w:rPr>
          <w:rFonts w:ascii="Arial" w:hAnsi="Arial" w:cs="Arial"/>
          <w:lang w:eastAsia="en-US"/>
        </w:rPr>
        <w:t xml:space="preserve">Con todo, </w:t>
      </w:r>
      <w:r w:rsidR="00A50A00">
        <w:rPr>
          <w:rFonts w:ascii="Arial" w:hAnsi="Arial" w:cs="Arial"/>
          <w:lang w:eastAsia="en-US"/>
        </w:rPr>
        <w:t>e</w:t>
      </w:r>
      <w:r w:rsidRPr="00F02780">
        <w:rPr>
          <w:rFonts w:ascii="Arial" w:hAnsi="Arial" w:cs="Arial"/>
          <w:lang w:eastAsia="en-US"/>
        </w:rPr>
        <w:t xml:space="preserve">l </w:t>
      </w:r>
      <w:r w:rsidR="00A50A00">
        <w:rPr>
          <w:rFonts w:ascii="Arial" w:hAnsi="Arial" w:cs="Arial"/>
          <w:lang w:eastAsia="en-US"/>
        </w:rPr>
        <w:t xml:space="preserve">Servicio Civil </w:t>
      </w:r>
      <w:r w:rsidRPr="00F02780">
        <w:rPr>
          <w:rFonts w:ascii="Arial" w:hAnsi="Arial" w:cs="Arial"/>
          <w:lang w:eastAsia="en-US"/>
        </w:rPr>
        <w:t xml:space="preserve">podrá efectuar modificaciones que mejoren la herramienta informática denominada Portal Empleos Públicos en cumplimiento de los objetivos del presente convenio, de manera unilateral, </w:t>
      </w:r>
      <w:r w:rsidR="008578EC">
        <w:rPr>
          <w:rFonts w:ascii="Arial" w:hAnsi="Arial" w:cs="Arial"/>
          <w:lang w:eastAsia="en-US"/>
        </w:rPr>
        <w:t xml:space="preserve">mejoras </w:t>
      </w:r>
      <w:r w:rsidRPr="00F02780">
        <w:rPr>
          <w:rFonts w:ascii="Arial" w:hAnsi="Arial" w:cs="Arial"/>
          <w:lang w:eastAsia="en-US"/>
        </w:rPr>
        <w:t>que será</w:t>
      </w:r>
      <w:r w:rsidR="008578EC">
        <w:rPr>
          <w:rFonts w:ascii="Arial" w:hAnsi="Arial" w:cs="Arial"/>
          <w:lang w:eastAsia="en-US"/>
        </w:rPr>
        <w:t>n</w:t>
      </w:r>
      <w:r w:rsidRPr="00F02780">
        <w:rPr>
          <w:rFonts w:ascii="Arial" w:hAnsi="Arial" w:cs="Arial"/>
          <w:lang w:eastAsia="en-US"/>
        </w:rPr>
        <w:t xml:space="preserve"> oportunamente informad</w:t>
      </w:r>
      <w:r w:rsidR="008578EC">
        <w:rPr>
          <w:rFonts w:ascii="Arial" w:hAnsi="Arial" w:cs="Arial"/>
          <w:lang w:eastAsia="en-US"/>
        </w:rPr>
        <w:t>as a las contrapartes establecidas en el numeral décimo tercero del presente documento</w:t>
      </w:r>
      <w:r w:rsidRPr="00F02780">
        <w:rPr>
          <w:rFonts w:ascii="Arial" w:hAnsi="Arial" w:cs="Arial"/>
          <w:lang w:eastAsia="en-US"/>
        </w:rPr>
        <w:t>.</w:t>
      </w:r>
    </w:p>
    <w:p w:rsidR="00410975" w:rsidRPr="00F02780" w:rsidRDefault="00410975" w:rsidP="00410975">
      <w:pPr>
        <w:spacing w:after="60"/>
        <w:jc w:val="both"/>
        <w:rPr>
          <w:rFonts w:ascii="Arial" w:hAnsi="Arial" w:cs="Arial"/>
        </w:rPr>
      </w:pPr>
    </w:p>
    <w:p w:rsidR="00410975" w:rsidRPr="00F02780" w:rsidRDefault="00410975" w:rsidP="00410975">
      <w:pPr>
        <w:autoSpaceDE w:val="0"/>
        <w:autoSpaceDN w:val="0"/>
        <w:adjustRightInd w:val="0"/>
        <w:spacing w:after="60"/>
        <w:jc w:val="both"/>
        <w:rPr>
          <w:rFonts w:ascii="Arial" w:hAnsi="Arial" w:cs="Arial"/>
          <w:b/>
          <w:bCs/>
        </w:rPr>
      </w:pPr>
      <w:r w:rsidRPr="00F02780">
        <w:rPr>
          <w:rFonts w:ascii="Arial" w:hAnsi="Arial" w:cs="Arial"/>
          <w:b/>
          <w:bCs/>
        </w:rPr>
        <w:t>SEGUNDO:</w:t>
      </w:r>
      <w:r w:rsidRPr="00F02780">
        <w:rPr>
          <w:rFonts w:ascii="Arial" w:hAnsi="Arial" w:cs="Arial"/>
          <w:b/>
          <w:bCs/>
        </w:rPr>
        <w:tab/>
      </w:r>
      <w:r w:rsidRPr="00F02780">
        <w:rPr>
          <w:rFonts w:ascii="Arial" w:hAnsi="Arial" w:cs="Arial"/>
          <w:b/>
          <w:bCs/>
          <w:u w:val="single"/>
        </w:rPr>
        <w:t>OBJETIVOS DEL CONVENIO</w:t>
      </w:r>
    </w:p>
    <w:p w:rsidR="00410975" w:rsidRPr="00F02780" w:rsidRDefault="00410975" w:rsidP="00410975">
      <w:pPr>
        <w:autoSpaceDE w:val="0"/>
        <w:autoSpaceDN w:val="0"/>
        <w:adjustRightInd w:val="0"/>
        <w:spacing w:after="60"/>
        <w:jc w:val="both"/>
        <w:rPr>
          <w:rFonts w:ascii="Arial" w:hAnsi="Arial" w:cs="Arial"/>
          <w:b/>
          <w:bCs/>
        </w:rPr>
      </w:pPr>
    </w:p>
    <w:p w:rsidR="00410975" w:rsidRPr="00F02780" w:rsidRDefault="00410975" w:rsidP="00410975">
      <w:pPr>
        <w:autoSpaceDE w:val="0"/>
        <w:autoSpaceDN w:val="0"/>
        <w:adjustRightInd w:val="0"/>
        <w:spacing w:after="60"/>
        <w:jc w:val="both"/>
        <w:rPr>
          <w:rFonts w:ascii="Arial" w:hAnsi="Arial" w:cs="Arial"/>
          <w:bCs/>
        </w:rPr>
      </w:pPr>
      <w:r w:rsidRPr="00F02780">
        <w:rPr>
          <w:rFonts w:ascii="Arial" w:hAnsi="Arial" w:cs="Arial"/>
          <w:bCs/>
        </w:rPr>
        <w:t>Los objetivos que se persiguen con la celebración del presente instrumento son los siguientes:</w:t>
      </w:r>
    </w:p>
    <w:p w:rsidR="00410975" w:rsidRPr="00F02780" w:rsidRDefault="00410975" w:rsidP="00961D04">
      <w:pPr>
        <w:autoSpaceDE w:val="0"/>
        <w:autoSpaceDN w:val="0"/>
        <w:adjustRightInd w:val="0"/>
        <w:spacing w:after="60"/>
        <w:ind w:left="708"/>
        <w:jc w:val="both"/>
        <w:rPr>
          <w:rFonts w:ascii="Arial" w:hAnsi="Arial" w:cs="Arial"/>
        </w:rPr>
      </w:pPr>
      <w:r w:rsidRPr="00F02780">
        <w:rPr>
          <w:rFonts w:ascii="Arial" w:hAnsi="Arial" w:cs="Arial"/>
        </w:rPr>
        <w:t>i) Transparentar y facilitar la difusión de una parte importante de la oferta laboral existente en la Administración Civil del Estado, a los funcionarios públicos en particular, y a la ciudadanía en general; y</w:t>
      </w:r>
    </w:p>
    <w:p w:rsidR="00410975" w:rsidRPr="00F02780" w:rsidRDefault="00410975" w:rsidP="00961D04">
      <w:pPr>
        <w:autoSpaceDE w:val="0"/>
        <w:autoSpaceDN w:val="0"/>
        <w:adjustRightInd w:val="0"/>
        <w:spacing w:after="60"/>
        <w:ind w:left="708"/>
        <w:jc w:val="both"/>
        <w:rPr>
          <w:rFonts w:ascii="Arial" w:hAnsi="Arial" w:cs="Arial"/>
        </w:rPr>
      </w:pPr>
    </w:p>
    <w:p w:rsidR="00410975" w:rsidRPr="00F02780" w:rsidRDefault="00410975" w:rsidP="00961D04">
      <w:pPr>
        <w:autoSpaceDE w:val="0"/>
        <w:autoSpaceDN w:val="0"/>
        <w:adjustRightInd w:val="0"/>
        <w:spacing w:after="60"/>
        <w:ind w:left="708"/>
        <w:jc w:val="both"/>
        <w:rPr>
          <w:rFonts w:ascii="Arial" w:hAnsi="Arial" w:cs="Arial"/>
        </w:rPr>
      </w:pPr>
      <w:r w:rsidRPr="00F02780">
        <w:rPr>
          <w:rFonts w:ascii="Arial" w:hAnsi="Arial" w:cs="Arial"/>
        </w:rPr>
        <w:t>ii) Fortalecer y optimizar las postulaciones de los funcionarios públicos y de la ciudadanía a los concursos y convocatorias a “Otros Empleos” que realizan los servicios públicos.</w:t>
      </w:r>
    </w:p>
    <w:p w:rsidR="00410975" w:rsidRPr="00F02780" w:rsidRDefault="00410975" w:rsidP="00961D04">
      <w:pPr>
        <w:autoSpaceDE w:val="0"/>
        <w:autoSpaceDN w:val="0"/>
        <w:adjustRightInd w:val="0"/>
        <w:spacing w:after="60"/>
        <w:ind w:left="708"/>
        <w:jc w:val="both"/>
        <w:rPr>
          <w:rFonts w:ascii="Arial" w:hAnsi="Arial" w:cs="Arial"/>
        </w:rPr>
      </w:pPr>
    </w:p>
    <w:p w:rsidR="00410975" w:rsidRDefault="00410975" w:rsidP="00961D04">
      <w:pPr>
        <w:autoSpaceDE w:val="0"/>
        <w:autoSpaceDN w:val="0"/>
        <w:adjustRightInd w:val="0"/>
        <w:spacing w:after="60"/>
        <w:ind w:left="708"/>
        <w:jc w:val="both"/>
        <w:rPr>
          <w:rFonts w:ascii="Arial" w:hAnsi="Arial" w:cs="Arial"/>
        </w:rPr>
      </w:pPr>
      <w:r w:rsidRPr="00F02780">
        <w:rPr>
          <w:rFonts w:ascii="Arial" w:hAnsi="Arial" w:cs="Arial"/>
        </w:rPr>
        <w:t>iii) Facilitar la administración descentralizada y eficiente de la postulación a los concursos y convocatorias a “Otros Empleos” que desarrollan los servicios públicos;</w:t>
      </w:r>
    </w:p>
    <w:p w:rsidR="007227FA" w:rsidRPr="00F02780" w:rsidRDefault="007227FA" w:rsidP="00961D04">
      <w:pPr>
        <w:autoSpaceDE w:val="0"/>
        <w:autoSpaceDN w:val="0"/>
        <w:adjustRightInd w:val="0"/>
        <w:spacing w:after="60"/>
        <w:ind w:left="708"/>
        <w:jc w:val="both"/>
        <w:rPr>
          <w:rFonts w:ascii="Arial" w:hAnsi="Arial" w:cs="Arial"/>
        </w:rPr>
      </w:pPr>
    </w:p>
    <w:p w:rsidR="00410975" w:rsidRPr="00F02780" w:rsidRDefault="00410975" w:rsidP="00410975">
      <w:pPr>
        <w:autoSpaceDE w:val="0"/>
        <w:autoSpaceDN w:val="0"/>
        <w:adjustRightInd w:val="0"/>
        <w:spacing w:after="60"/>
        <w:jc w:val="both"/>
        <w:rPr>
          <w:rFonts w:ascii="Arial" w:hAnsi="Arial" w:cs="Arial"/>
          <w:b/>
          <w:u w:val="single"/>
        </w:rPr>
      </w:pPr>
      <w:r w:rsidRPr="00F02780">
        <w:rPr>
          <w:rFonts w:ascii="Arial" w:hAnsi="Arial" w:cs="Arial"/>
          <w:b/>
        </w:rPr>
        <w:t xml:space="preserve">TERCERO: </w:t>
      </w:r>
      <w:r w:rsidRPr="00F02780">
        <w:rPr>
          <w:rFonts w:ascii="Arial" w:hAnsi="Arial" w:cs="Arial"/>
          <w:b/>
        </w:rPr>
        <w:tab/>
      </w:r>
      <w:r w:rsidR="00961D04">
        <w:rPr>
          <w:rFonts w:ascii="Arial" w:hAnsi="Arial" w:cs="Arial"/>
          <w:b/>
          <w:u w:val="single"/>
        </w:rPr>
        <w:t>Á</w:t>
      </w:r>
      <w:r w:rsidRPr="00F02780">
        <w:rPr>
          <w:rFonts w:ascii="Arial" w:hAnsi="Arial" w:cs="Arial"/>
          <w:b/>
          <w:u w:val="single"/>
        </w:rPr>
        <w:t xml:space="preserve">MBITO DE APLICACIÓN DEL PORTAL </w:t>
      </w:r>
    </w:p>
    <w:p w:rsidR="00410975" w:rsidRPr="00F02780" w:rsidRDefault="00410975" w:rsidP="00410975">
      <w:pPr>
        <w:autoSpaceDE w:val="0"/>
        <w:autoSpaceDN w:val="0"/>
        <w:adjustRightInd w:val="0"/>
        <w:spacing w:after="60"/>
        <w:jc w:val="both"/>
        <w:rPr>
          <w:rFonts w:ascii="Arial" w:hAnsi="Arial" w:cs="Arial"/>
          <w:b/>
        </w:rPr>
      </w:pPr>
    </w:p>
    <w:p w:rsidR="00A36498" w:rsidRDefault="00392EED" w:rsidP="00410975">
      <w:pPr>
        <w:autoSpaceDE w:val="0"/>
        <w:autoSpaceDN w:val="0"/>
        <w:adjustRightInd w:val="0"/>
        <w:spacing w:after="60"/>
        <w:jc w:val="both"/>
        <w:rPr>
          <w:rFonts w:ascii="Arial" w:hAnsi="Arial" w:cs="Arial"/>
        </w:rPr>
      </w:pPr>
      <w:r>
        <w:rPr>
          <w:rFonts w:ascii="Arial" w:hAnsi="Arial" w:cs="Arial"/>
        </w:rPr>
        <w:t>La</w:t>
      </w:r>
      <w:r w:rsidR="00B30E3E">
        <w:rPr>
          <w:rFonts w:ascii="Arial" w:hAnsi="Arial" w:cs="Arial"/>
        </w:rPr>
        <w:t xml:space="preserve"> plataforma informá</w:t>
      </w:r>
      <w:r>
        <w:rPr>
          <w:rFonts w:ascii="Arial" w:hAnsi="Arial" w:cs="Arial"/>
        </w:rPr>
        <w:t>tica de Empleos Públicos permitirá</w:t>
      </w:r>
      <w:r w:rsidR="00B30E3E">
        <w:rPr>
          <w:rFonts w:ascii="Arial" w:hAnsi="Arial" w:cs="Arial"/>
        </w:rPr>
        <w:t xml:space="preserve"> a las instituciones </w:t>
      </w:r>
      <w:r w:rsidR="00A36498">
        <w:rPr>
          <w:rFonts w:ascii="Arial" w:hAnsi="Arial" w:cs="Arial"/>
        </w:rPr>
        <w:t xml:space="preserve">efectuar dos tipos de </w:t>
      </w:r>
      <w:r w:rsidR="00EE51D8">
        <w:rPr>
          <w:rFonts w:ascii="Arial" w:hAnsi="Arial" w:cs="Arial"/>
        </w:rPr>
        <w:t>publicaciones</w:t>
      </w:r>
      <w:r w:rsidR="00A36498">
        <w:rPr>
          <w:rFonts w:ascii="Arial" w:hAnsi="Arial" w:cs="Arial"/>
        </w:rPr>
        <w:t>, a saber:</w:t>
      </w:r>
    </w:p>
    <w:p w:rsidR="00EE51D8" w:rsidRDefault="00EE51D8" w:rsidP="00410975">
      <w:pPr>
        <w:autoSpaceDE w:val="0"/>
        <w:autoSpaceDN w:val="0"/>
        <w:adjustRightInd w:val="0"/>
        <w:spacing w:after="60"/>
        <w:jc w:val="both"/>
        <w:rPr>
          <w:rFonts w:ascii="Arial" w:hAnsi="Arial" w:cs="Arial"/>
        </w:rPr>
      </w:pPr>
    </w:p>
    <w:p w:rsidR="00D578B3" w:rsidRDefault="00961D04" w:rsidP="00410975">
      <w:pPr>
        <w:autoSpaceDE w:val="0"/>
        <w:autoSpaceDN w:val="0"/>
        <w:adjustRightInd w:val="0"/>
        <w:spacing w:after="60"/>
        <w:jc w:val="both"/>
        <w:rPr>
          <w:rFonts w:ascii="Arial" w:hAnsi="Arial" w:cs="Arial"/>
        </w:rPr>
      </w:pPr>
      <w:r>
        <w:rPr>
          <w:rFonts w:ascii="Arial" w:hAnsi="Arial" w:cs="Arial"/>
        </w:rPr>
        <w:lastRenderedPageBreak/>
        <w:t>3.1</w:t>
      </w:r>
      <w:r w:rsidR="00A36498">
        <w:rPr>
          <w:rFonts w:ascii="Arial" w:hAnsi="Arial" w:cs="Arial"/>
        </w:rPr>
        <w:t>)</w:t>
      </w:r>
      <w:r w:rsidR="00B30E3E">
        <w:rPr>
          <w:rFonts w:ascii="Arial" w:hAnsi="Arial" w:cs="Arial"/>
        </w:rPr>
        <w:t xml:space="preserve"> </w:t>
      </w:r>
      <w:r w:rsidR="00EE51D8" w:rsidRPr="00364C0D">
        <w:rPr>
          <w:rFonts w:ascii="Arial" w:hAnsi="Arial" w:cs="Arial"/>
          <w:b/>
        </w:rPr>
        <w:t>Publicaciones</w:t>
      </w:r>
      <w:r w:rsidR="00A36498" w:rsidRPr="00364C0D">
        <w:rPr>
          <w:rFonts w:ascii="Arial" w:hAnsi="Arial" w:cs="Arial"/>
          <w:b/>
        </w:rPr>
        <w:t xml:space="preserve"> sin postulación en línea</w:t>
      </w:r>
      <w:r w:rsidR="00A36498">
        <w:rPr>
          <w:rFonts w:ascii="Arial" w:hAnsi="Arial" w:cs="Arial"/>
        </w:rPr>
        <w:t xml:space="preserve">: </w:t>
      </w:r>
      <w:r w:rsidR="00D578B3">
        <w:rPr>
          <w:rFonts w:ascii="Arial" w:hAnsi="Arial" w:cs="Arial"/>
        </w:rPr>
        <w:t>son avisos</w:t>
      </w:r>
      <w:r w:rsidR="00C57A9D" w:rsidRPr="00C57A9D">
        <w:rPr>
          <w:rFonts w:ascii="Arial" w:hAnsi="Arial" w:cs="Arial"/>
        </w:rPr>
        <w:t xml:space="preserve"> de trabajo</w:t>
      </w:r>
      <w:r w:rsidR="00C57A9D">
        <w:rPr>
          <w:rFonts w:ascii="Arial" w:hAnsi="Arial" w:cs="Arial"/>
        </w:rPr>
        <w:t>, en la opción “pizarrón laboral”</w:t>
      </w:r>
      <w:r w:rsidR="00C57A9D" w:rsidRPr="00C57A9D">
        <w:rPr>
          <w:rFonts w:ascii="Arial" w:hAnsi="Arial" w:cs="Arial"/>
        </w:rPr>
        <w:t xml:space="preserve"> </w:t>
      </w:r>
      <w:r w:rsidR="00D578B3">
        <w:rPr>
          <w:rFonts w:ascii="Arial" w:hAnsi="Arial" w:cs="Arial"/>
        </w:rPr>
        <w:t>que tienen como objeto la difusión</w:t>
      </w:r>
      <w:r w:rsidR="00C57A9D" w:rsidRPr="00C57A9D">
        <w:rPr>
          <w:rFonts w:ascii="Arial" w:hAnsi="Arial" w:cs="Arial"/>
        </w:rPr>
        <w:t xml:space="preserve">, </w:t>
      </w:r>
      <w:r w:rsidR="00C57A9D">
        <w:rPr>
          <w:rFonts w:ascii="Arial" w:hAnsi="Arial" w:cs="Arial"/>
        </w:rPr>
        <w:t xml:space="preserve">sin utilizar </w:t>
      </w:r>
      <w:r>
        <w:rPr>
          <w:rFonts w:ascii="Arial" w:hAnsi="Arial" w:cs="Arial"/>
        </w:rPr>
        <w:t>e</w:t>
      </w:r>
      <w:r w:rsidR="00C57A9D">
        <w:rPr>
          <w:rFonts w:ascii="Arial" w:hAnsi="Arial" w:cs="Arial"/>
        </w:rPr>
        <w:t>l portal Empleos Públicos c</w:t>
      </w:r>
      <w:r w:rsidR="00D578B3">
        <w:rPr>
          <w:rFonts w:ascii="Arial" w:hAnsi="Arial" w:cs="Arial"/>
        </w:rPr>
        <w:t>omo mecanismo de reclutamiento, derivando a otro medio de postulación</w:t>
      </w:r>
      <w:r w:rsidR="00A05618">
        <w:rPr>
          <w:rFonts w:ascii="Arial" w:hAnsi="Arial" w:cs="Arial"/>
        </w:rPr>
        <w:t>.</w:t>
      </w:r>
    </w:p>
    <w:p w:rsidR="00EE51D8" w:rsidRDefault="00EE51D8" w:rsidP="00410975">
      <w:pPr>
        <w:autoSpaceDE w:val="0"/>
        <w:autoSpaceDN w:val="0"/>
        <w:adjustRightInd w:val="0"/>
        <w:spacing w:after="60"/>
        <w:jc w:val="both"/>
        <w:rPr>
          <w:rFonts w:ascii="Arial" w:hAnsi="Arial" w:cs="Arial"/>
        </w:rPr>
      </w:pPr>
    </w:p>
    <w:p w:rsidR="00D578B3" w:rsidRDefault="00A36498" w:rsidP="00C57A9D">
      <w:pPr>
        <w:autoSpaceDE w:val="0"/>
        <w:autoSpaceDN w:val="0"/>
        <w:adjustRightInd w:val="0"/>
        <w:spacing w:after="60"/>
        <w:jc w:val="both"/>
        <w:rPr>
          <w:rFonts w:ascii="Arial" w:hAnsi="Arial" w:cs="Arial"/>
        </w:rPr>
      </w:pPr>
      <w:r>
        <w:rPr>
          <w:rFonts w:ascii="Arial" w:hAnsi="Arial" w:cs="Arial"/>
        </w:rPr>
        <w:t xml:space="preserve">3.2) </w:t>
      </w:r>
      <w:r w:rsidR="00EE51D8" w:rsidRPr="00364C0D">
        <w:rPr>
          <w:rFonts w:ascii="Arial" w:hAnsi="Arial" w:cs="Arial"/>
          <w:b/>
        </w:rPr>
        <w:t>Publicaciones</w:t>
      </w:r>
      <w:r w:rsidRPr="00364C0D">
        <w:rPr>
          <w:rFonts w:ascii="Arial" w:hAnsi="Arial" w:cs="Arial"/>
          <w:b/>
        </w:rPr>
        <w:t xml:space="preserve"> con postulación </w:t>
      </w:r>
      <w:r w:rsidR="00C57A9D" w:rsidRPr="00364C0D">
        <w:rPr>
          <w:rFonts w:ascii="Arial" w:hAnsi="Arial" w:cs="Arial"/>
          <w:b/>
        </w:rPr>
        <w:t>en línea</w:t>
      </w:r>
      <w:r w:rsidR="00C57A9D">
        <w:rPr>
          <w:rFonts w:ascii="Arial" w:hAnsi="Arial" w:cs="Arial"/>
        </w:rPr>
        <w:t xml:space="preserve">: </w:t>
      </w:r>
      <w:r w:rsidR="005E374C" w:rsidRPr="005E374C">
        <w:rPr>
          <w:rFonts w:ascii="Arial" w:hAnsi="Arial" w:cs="Arial"/>
        </w:rPr>
        <w:t>son avisos de trabajo que tienen por objeto la difusión y el reclutamiento en línea de postulantes y, que permiten a/los interesado/s, postular al empleo a través de la misma plataforma web. Posteriormente, el sistema pone a disposición del Servicio que realiza la convocatoria, la información de los candidatos que aplicaron al empleo, para la gestión del proceso de reclutamiento y selección</w:t>
      </w:r>
      <w:proofErr w:type="gramStart"/>
      <w:r w:rsidR="005E374C" w:rsidRPr="005E374C">
        <w:rPr>
          <w:rFonts w:ascii="Arial" w:hAnsi="Arial" w:cs="Arial"/>
        </w:rPr>
        <w:t>.</w:t>
      </w:r>
      <w:r w:rsidR="00D578B3">
        <w:rPr>
          <w:rFonts w:ascii="Arial" w:hAnsi="Arial" w:cs="Arial"/>
        </w:rPr>
        <w:t>.</w:t>
      </w:r>
      <w:proofErr w:type="gramEnd"/>
    </w:p>
    <w:p w:rsidR="00C57A9D" w:rsidRDefault="00C57A9D" w:rsidP="00C57A9D">
      <w:pPr>
        <w:autoSpaceDE w:val="0"/>
        <w:autoSpaceDN w:val="0"/>
        <w:adjustRightInd w:val="0"/>
        <w:spacing w:after="60"/>
        <w:jc w:val="both"/>
        <w:rPr>
          <w:rFonts w:ascii="Arial" w:hAnsi="Arial" w:cs="Arial"/>
        </w:rPr>
      </w:pPr>
    </w:p>
    <w:p w:rsidR="00571A24" w:rsidRPr="00F02780" w:rsidRDefault="00571A24" w:rsidP="00571A24">
      <w:pPr>
        <w:autoSpaceDE w:val="0"/>
        <w:autoSpaceDN w:val="0"/>
        <w:adjustRightInd w:val="0"/>
        <w:spacing w:after="60"/>
        <w:jc w:val="both"/>
        <w:rPr>
          <w:rFonts w:ascii="Arial" w:hAnsi="Arial" w:cs="Arial"/>
          <w:b/>
          <w:u w:val="single"/>
        </w:rPr>
      </w:pPr>
      <w:r w:rsidRPr="00F02780">
        <w:rPr>
          <w:rFonts w:ascii="Arial" w:hAnsi="Arial" w:cs="Arial"/>
          <w:b/>
        </w:rPr>
        <w:t xml:space="preserve">CUARTO: </w:t>
      </w:r>
      <w:r w:rsidRPr="00F02780">
        <w:rPr>
          <w:rFonts w:ascii="Arial" w:hAnsi="Arial" w:cs="Arial"/>
          <w:b/>
        </w:rPr>
        <w:tab/>
      </w:r>
      <w:r>
        <w:rPr>
          <w:rFonts w:ascii="Arial" w:hAnsi="Arial" w:cs="Arial"/>
          <w:b/>
          <w:u w:val="single"/>
        </w:rPr>
        <w:t xml:space="preserve">TIPOS DE </w:t>
      </w:r>
      <w:r w:rsidR="00EE51D8">
        <w:rPr>
          <w:rFonts w:ascii="Arial" w:hAnsi="Arial" w:cs="Arial"/>
          <w:b/>
          <w:u w:val="single"/>
        </w:rPr>
        <w:t>CONVOCATORIAS</w:t>
      </w:r>
    </w:p>
    <w:p w:rsidR="00571A24" w:rsidRPr="00C57A9D" w:rsidRDefault="00571A24" w:rsidP="00C57A9D">
      <w:pPr>
        <w:autoSpaceDE w:val="0"/>
        <w:autoSpaceDN w:val="0"/>
        <w:adjustRightInd w:val="0"/>
        <w:spacing w:after="60"/>
        <w:jc w:val="both"/>
        <w:rPr>
          <w:rFonts w:ascii="Arial" w:hAnsi="Arial" w:cs="Arial"/>
        </w:rPr>
      </w:pPr>
    </w:p>
    <w:p w:rsidR="00410975" w:rsidRPr="00F02780" w:rsidRDefault="00571A24" w:rsidP="00410975">
      <w:pPr>
        <w:autoSpaceDE w:val="0"/>
        <w:autoSpaceDN w:val="0"/>
        <w:adjustRightInd w:val="0"/>
        <w:spacing w:after="60"/>
        <w:jc w:val="both"/>
        <w:rPr>
          <w:rFonts w:ascii="Arial" w:hAnsi="Arial" w:cs="Arial"/>
        </w:rPr>
      </w:pPr>
      <w:r>
        <w:rPr>
          <w:rFonts w:ascii="Arial" w:hAnsi="Arial" w:cs="Arial"/>
        </w:rPr>
        <w:t>E</w:t>
      </w:r>
      <w:r w:rsidR="007227FA">
        <w:rPr>
          <w:rFonts w:ascii="Arial" w:hAnsi="Arial" w:cs="Arial"/>
        </w:rPr>
        <w:t>n e</w:t>
      </w:r>
      <w:r>
        <w:rPr>
          <w:rFonts w:ascii="Arial" w:hAnsi="Arial" w:cs="Arial"/>
        </w:rPr>
        <w:t xml:space="preserve">l portal de Empleos </w:t>
      </w:r>
      <w:r w:rsidR="007227FA">
        <w:rPr>
          <w:rFonts w:ascii="Arial" w:hAnsi="Arial" w:cs="Arial"/>
        </w:rPr>
        <w:t xml:space="preserve">es factible </w:t>
      </w:r>
      <w:r w:rsidR="00410975" w:rsidRPr="00F02780">
        <w:rPr>
          <w:rFonts w:ascii="Arial" w:hAnsi="Arial" w:cs="Arial"/>
        </w:rPr>
        <w:t xml:space="preserve">publicar los siguientes </w:t>
      </w:r>
      <w:r>
        <w:rPr>
          <w:rFonts w:ascii="Arial" w:hAnsi="Arial" w:cs="Arial"/>
        </w:rPr>
        <w:t>tipos de convocatorias</w:t>
      </w:r>
      <w:r w:rsidR="00410975" w:rsidRPr="00F02780">
        <w:rPr>
          <w:rFonts w:ascii="Arial" w:hAnsi="Arial" w:cs="Arial"/>
        </w:rPr>
        <w:t xml:space="preserve">: </w:t>
      </w:r>
    </w:p>
    <w:p w:rsidR="00410975" w:rsidRDefault="00410975" w:rsidP="00410975">
      <w:pPr>
        <w:autoSpaceDE w:val="0"/>
        <w:autoSpaceDN w:val="0"/>
        <w:adjustRightInd w:val="0"/>
        <w:spacing w:after="60"/>
        <w:jc w:val="both"/>
        <w:rPr>
          <w:rFonts w:ascii="Arial" w:hAnsi="Arial" w:cs="Arial"/>
        </w:rPr>
      </w:pPr>
    </w:p>
    <w:p w:rsidR="00EE51D8" w:rsidRDefault="00571A24" w:rsidP="00410975">
      <w:pPr>
        <w:autoSpaceDE w:val="0"/>
        <w:autoSpaceDN w:val="0"/>
        <w:adjustRightInd w:val="0"/>
        <w:spacing w:after="60"/>
        <w:jc w:val="both"/>
        <w:rPr>
          <w:rFonts w:ascii="Arial" w:hAnsi="Arial" w:cs="Arial"/>
        </w:rPr>
      </w:pPr>
      <w:r w:rsidRPr="00F46605">
        <w:rPr>
          <w:rFonts w:ascii="Arial" w:hAnsi="Arial" w:cs="Arial"/>
          <w:b/>
        </w:rPr>
        <w:t>4.1 CONCURSOS</w:t>
      </w:r>
      <w:r>
        <w:rPr>
          <w:rFonts w:ascii="Arial" w:hAnsi="Arial" w:cs="Arial"/>
        </w:rPr>
        <w:t>:</w:t>
      </w:r>
      <w:r w:rsidR="008957B0">
        <w:rPr>
          <w:rFonts w:ascii="Arial" w:hAnsi="Arial" w:cs="Arial"/>
        </w:rPr>
        <w:t xml:space="preserve"> </w:t>
      </w:r>
      <w:r w:rsidR="00EE51D8">
        <w:rPr>
          <w:rFonts w:ascii="Arial" w:hAnsi="Arial" w:cs="Arial"/>
        </w:rPr>
        <w:t>Procedimiento técnico y objetivo que se utiliza para seleccionar el personal que se propone a la autoridad facultada para hacer el nombramiento, evaluando los antecedentes que presenten los postulantes y las pruebas que hubieren rendido, si así se exigiere, de acuerdo a las características de los cargos que se van a proveer. (Artículo 18 Estatuto Administrativo, Ley 18.834)</w:t>
      </w:r>
      <w:r w:rsidR="00961D04">
        <w:rPr>
          <w:rFonts w:ascii="Arial" w:hAnsi="Arial" w:cs="Arial"/>
        </w:rPr>
        <w:t>. Estos comprenden:</w:t>
      </w:r>
    </w:p>
    <w:p w:rsidR="008957B0" w:rsidRPr="00F02780" w:rsidRDefault="008957B0" w:rsidP="00410975">
      <w:pPr>
        <w:autoSpaceDE w:val="0"/>
        <w:autoSpaceDN w:val="0"/>
        <w:adjustRightInd w:val="0"/>
        <w:spacing w:after="60"/>
        <w:jc w:val="both"/>
        <w:rPr>
          <w:rFonts w:ascii="Arial" w:hAnsi="Arial" w:cs="Arial"/>
        </w:rPr>
      </w:pPr>
    </w:p>
    <w:p w:rsidR="00410975" w:rsidRPr="00F02780" w:rsidRDefault="00571A24" w:rsidP="00364C0D">
      <w:pPr>
        <w:autoSpaceDE w:val="0"/>
        <w:autoSpaceDN w:val="0"/>
        <w:adjustRightInd w:val="0"/>
        <w:spacing w:after="60"/>
        <w:jc w:val="both"/>
        <w:rPr>
          <w:rFonts w:ascii="Arial" w:hAnsi="Arial" w:cs="Arial"/>
        </w:rPr>
      </w:pPr>
      <w:r>
        <w:rPr>
          <w:rFonts w:ascii="Arial" w:hAnsi="Arial" w:cs="Arial"/>
          <w:b/>
          <w:u w:val="single"/>
        </w:rPr>
        <w:t>a)</w:t>
      </w:r>
      <w:r w:rsidR="00410975" w:rsidRPr="00F02780">
        <w:rPr>
          <w:rFonts w:ascii="Arial" w:hAnsi="Arial" w:cs="Arial"/>
          <w:b/>
          <w:u w:val="single"/>
        </w:rPr>
        <w:t xml:space="preserve"> Ingreso a la Planta Funcionaria</w:t>
      </w:r>
      <w:r w:rsidR="00410975" w:rsidRPr="00F02780">
        <w:rPr>
          <w:rFonts w:ascii="Arial" w:hAnsi="Arial" w:cs="Arial"/>
        </w:rPr>
        <w:t>. Son los concursos que efectúan los servicios públicos para proveer los cargos de carrera en calidad jurídica de titular y proceden en el último grado de la planta respectiva, salvo que existan vacantes de grados superiores a éste que no hubieren podido proveerse mediante concurso de promoción. Pueden postular todas las personas que cumplan los requisitos establecidos en el artículo 12 del Estatuto Administrativo</w:t>
      </w:r>
      <w:r w:rsidR="00961D04">
        <w:rPr>
          <w:rFonts w:ascii="Arial" w:hAnsi="Arial" w:cs="Arial"/>
        </w:rPr>
        <w:t xml:space="preserve">, </w:t>
      </w:r>
      <w:r w:rsidR="00410975" w:rsidRPr="00F02780">
        <w:rPr>
          <w:rFonts w:ascii="Arial" w:hAnsi="Arial" w:cs="Arial"/>
        </w:rPr>
        <w:t>Ley</w:t>
      </w:r>
      <w:r w:rsidR="00961D04">
        <w:rPr>
          <w:rFonts w:ascii="Arial" w:hAnsi="Arial" w:cs="Arial"/>
        </w:rPr>
        <w:t xml:space="preserve"> N°</w:t>
      </w:r>
      <w:r w:rsidR="00410975" w:rsidRPr="00F02780">
        <w:rPr>
          <w:rFonts w:ascii="Arial" w:hAnsi="Arial" w:cs="Arial"/>
        </w:rPr>
        <w:t>18.834, y en el Artículo 10° inciso segundo del D</w:t>
      </w:r>
      <w:r w:rsidR="00961D04">
        <w:rPr>
          <w:rFonts w:ascii="Arial" w:hAnsi="Arial" w:cs="Arial"/>
        </w:rPr>
        <w:t>.</w:t>
      </w:r>
      <w:r w:rsidR="00410975" w:rsidRPr="00F02780">
        <w:rPr>
          <w:rFonts w:ascii="Arial" w:hAnsi="Arial" w:cs="Arial"/>
        </w:rPr>
        <w:t>S</w:t>
      </w:r>
      <w:r w:rsidR="00961D04">
        <w:rPr>
          <w:rFonts w:ascii="Arial" w:hAnsi="Arial" w:cs="Arial"/>
        </w:rPr>
        <w:t>.</w:t>
      </w:r>
      <w:r w:rsidR="00410975" w:rsidRPr="00F02780">
        <w:rPr>
          <w:rFonts w:ascii="Arial" w:hAnsi="Arial" w:cs="Arial"/>
        </w:rPr>
        <w:t xml:space="preserve"> 69/2004, Reglamento sobre </w:t>
      </w:r>
      <w:r w:rsidR="00961D04">
        <w:rPr>
          <w:rFonts w:ascii="Arial" w:hAnsi="Arial" w:cs="Arial"/>
        </w:rPr>
        <w:t>C</w:t>
      </w:r>
      <w:r w:rsidR="00410975" w:rsidRPr="00F02780">
        <w:rPr>
          <w:rFonts w:ascii="Arial" w:hAnsi="Arial" w:cs="Arial"/>
        </w:rPr>
        <w:t>oncursos del Estatuto Administrativo.</w:t>
      </w:r>
    </w:p>
    <w:p w:rsidR="00410975" w:rsidRPr="00F02780" w:rsidRDefault="00410975" w:rsidP="00364C0D">
      <w:pPr>
        <w:autoSpaceDE w:val="0"/>
        <w:autoSpaceDN w:val="0"/>
        <w:adjustRightInd w:val="0"/>
        <w:spacing w:after="60"/>
        <w:jc w:val="both"/>
        <w:rPr>
          <w:rFonts w:ascii="Arial" w:hAnsi="Arial" w:cs="Arial"/>
        </w:rPr>
      </w:pPr>
    </w:p>
    <w:p w:rsidR="00410975" w:rsidRPr="00F02780" w:rsidRDefault="00571A24" w:rsidP="00364C0D">
      <w:pPr>
        <w:autoSpaceDE w:val="0"/>
        <w:autoSpaceDN w:val="0"/>
        <w:adjustRightInd w:val="0"/>
        <w:spacing w:after="60"/>
        <w:jc w:val="both"/>
        <w:rPr>
          <w:rFonts w:ascii="Arial" w:hAnsi="Arial" w:cs="Arial"/>
        </w:rPr>
      </w:pPr>
      <w:r>
        <w:rPr>
          <w:rFonts w:ascii="Arial" w:hAnsi="Arial" w:cs="Arial"/>
          <w:b/>
          <w:u w:val="single"/>
        </w:rPr>
        <w:t>b)</w:t>
      </w:r>
      <w:r w:rsidR="00410975" w:rsidRPr="00F02780">
        <w:rPr>
          <w:rFonts w:ascii="Arial" w:hAnsi="Arial" w:cs="Arial"/>
          <w:b/>
          <w:u w:val="single"/>
        </w:rPr>
        <w:t xml:space="preserve"> Jefe de Departamento y los de niveles jerárquicos equivalentes</w:t>
      </w:r>
      <w:r w:rsidR="00410975" w:rsidRPr="00F02780">
        <w:rPr>
          <w:rFonts w:ascii="Arial" w:hAnsi="Arial" w:cs="Arial"/>
        </w:rPr>
        <w:t>. Son los concursos que efectúan los servicios públicos afectos al Estatuto Administrativo</w:t>
      </w:r>
      <w:r w:rsidR="00961D04">
        <w:rPr>
          <w:rFonts w:ascii="Arial" w:hAnsi="Arial" w:cs="Arial"/>
        </w:rPr>
        <w:t xml:space="preserve">, </w:t>
      </w:r>
      <w:r w:rsidR="00410975" w:rsidRPr="00F02780">
        <w:rPr>
          <w:rFonts w:ascii="Arial" w:hAnsi="Arial" w:cs="Arial"/>
        </w:rPr>
        <w:t>Ley 18.834</w:t>
      </w:r>
      <w:r w:rsidR="00961D04">
        <w:rPr>
          <w:rFonts w:ascii="Arial" w:hAnsi="Arial" w:cs="Arial"/>
        </w:rPr>
        <w:t xml:space="preserve">, </w:t>
      </w:r>
      <w:r w:rsidR="00410975" w:rsidRPr="00F02780">
        <w:rPr>
          <w:rFonts w:ascii="Arial" w:hAnsi="Arial" w:cs="Arial"/>
        </w:rPr>
        <w:t xml:space="preserve"> para proveer las vacantes que se originan en el tercer nivel jerárquico de su planta. Pueden postular a la primera convocatoria los/las funcionarios/as de planta y a contrata de todos los ministerios y servicios regidos por el Estatuto Administrativo, que cumplan los requisitos correspondientes. Si el postulante es un/a funcionario/a de contrata</w:t>
      </w:r>
      <w:r w:rsidR="00961D04">
        <w:rPr>
          <w:rFonts w:ascii="Arial" w:hAnsi="Arial" w:cs="Arial"/>
        </w:rPr>
        <w:t xml:space="preserve">, además </w:t>
      </w:r>
      <w:r w:rsidR="00410975" w:rsidRPr="00F02780">
        <w:rPr>
          <w:rFonts w:ascii="Arial" w:hAnsi="Arial" w:cs="Arial"/>
        </w:rPr>
        <w:t>requiere haberse desempeñado en tal calidad, a lo menos, durante los tres (3) años previos al concurso. (Artículos 46 y 47 DS 69/2004, Reglamento sobre concursos del Estatuto Administrativo.)</w:t>
      </w:r>
    </w:p>
    <w:p w:rsidR="00410975" w:rsidRDefault="00410975" w:rsidP="00364C0D">
      <w:pPr>
        <w:autoSpaceDE w:val="0"/>
        <w:autoSpaceDN w:val="0"/>
        <w:adjustRightInd w:val="0"/>
        <w:spacing w:after="60"/>
        <w:jc w:val="both"/>
        <w:rPr>
          <w:rFonts w:ascii="Arial" w:hAnsi="Arial" w:cs="Arial"/>
        </w:rPr>
      </w:pPr>
    </w:p>
    <w:p w:rsidR="007227FA" w:rsidRPr="00F02780" w:rsidRDefault="007227FA" w:rsidP="00364C0D">
      <w:pPr>
        <w:autoSpaceDE w:val="0"/>
        <w:autoSpaceDN w:val="0"/>
        <w:adjustRightInd w:val="0"/>
        <w:spacing w:after="60"/>
        <w:jc w:val="both"/>
        <w:rPr>
          <w:rFonts w:ascii="Arial" w:hAnsi="Arial" w:cs="Arial"/>
        </w:rPr>
      </w:pPr>
    </w:p>
    <w:p w:rsidR="00410975" w:rsidRPr="00F02780" w:rsidRDefault="00571A24" w:rsidP="00364C0D">
      <w:pPr>
        <w:autoSpaceDE w:val="0"/>
        <w:autoSpaceDN w:val="0"/>
        <w:adjustRightInd w:val="0"/>
        <w:spacing w:after="60"/>
        <w:jc w:val="both"/>
        <w:rPr>
          <w:rFonts w:ascii="Arial" w:hAnsi="Arial" w:cs="Arial"/>
        </w:rPr>
      </w:pPr>
      <w:r>
        <w:rPr>
          <w:rFonts w:ascii="Arial" w:hAnsi="Arial" w:cs="Arial"/>
          <w:b/>
          <w:u w:val="single"/>
        </w:rPr>
        <w:lastRenderedPageBreak/>
        <w:t>c)</w:t>
      </w:r>
      <w:r w:rsidR="00410975" w:rsidRPr="00F02780">
        <w:rPr>
          <w:rFonts w:ascii="Arial" w:hAnsi="Arial" w:cs="Arial"/>
          <w:b/>
          <w:u w:val="single"/>
        </w:rPr>
        <w:t xml:space="preserve"> Concurso de cargos a contrata</w:t>
      </w:r>
      <w:r w:rsidR="00410975" w:rsidRPr="00F02780">
        <w:rPr>
          <w:rFonts w:ascii="Arial" w:hAnsi="Arial" w:cs="Arial"/>
        </w:rPr>
        <w:t xml:space="preserve">. Serán </w:t>
      </w:r>
      <w:r w:rsidR="00392EED">
        <w:rPr>
          <w:rFonts w:ascii="Arial" w:hAnsi="Arial" w:cs="Arial"/>
        </w:rPr>
        <w:t>aquellos</w:t>
      </w:r>
      <w:r w:rsidR="00410975" w:rsidRPr="00F02780">
        <w:rPr>
          <w:rFonts w:ascii="Arial" w:hAnsi="Arial" w:cs="Arial"/>
        </w:rPr>
        <w:t xml:space="preserve"> que efectúen los servicios públicos cuando </w:t>
      </w:r>
      <w:r w:rsidR="00C07828">
        <w:rPr>
          <w:rFonts w:ascii="Arial" w:hAnsi="Arial" w:cs="Arial"/>
        </w:rPr>
        <w:t xml:space="preserve">la normativa </w:t>
      </w:r>
      <w:r w:rsidR="00961D04">
        <w:rPr>
          <w:rFonts w:ascii="Arial" w:hAnsi="Arial" w:cs="Arial"/>
        </w:rPr>
        <w:t>impone</w:t>
      </w:r>
      <w:r w:rsidR="00C07828">
        <w:rPr>
          <w:rFonts w:ascii="Arial" w:hAnsi="Arial" w:cs="Arial"/>
        </w:rPr>
        <w:t xml:space="preserve"> la obligación de proveer sus vacantes de contrata bajo esta modalidad, o bien </w:t>
      </w:r>
      <w:r w:rsidR="00410975" w:rsidRPr="00F02780">
        <w:rPr>
          <w:rFonts w:ascii="Arial" w:hAnsi="Arial" w:cs="Arial"/>
        </w:rPr>
        <w:t xml:space="preserve">decidan proveer un cargo vacante de calidad jurídica contrata por esta vía, teniendo en consideración que el empleo a contrata es aquél de carácter transitorio que se consulta en la dotación de una institución pública. Pueden postular todas las personas que cumplan los requisitos establecidos en el artículo 12 del Estatuto Administrativo (Ley 18.834). Estos procesos deberán regularse por el título II párrafo I, de </w:t>
      </w:r>
      <w:smartTag w:uri="urn:schemas-microsoft-com:office:smarttags" w:element="PersonName">
        <w:smartTagPr>
          <w:attr w:name="ProductID" w:val="la Ley"/>
        </w:smartTagPr>
        <w:r w:rsidR="00410975" w:rsidRPr="00F02780">
          <w:rPr>
            <w:rFonts w:ascii="Arial" w:hAnsi="Arial" w:cs="Arial"/>
          </w:rPr>
          <w:t>la Ley</w:t>
        </w:r>
      </w:smartTag>
      <w:r w:rsidR="00410975" w:rsidRPr="00F02780">
        <w:rPr>
          <w:rFonts w:ascii="Arial" w:hAnsi="Arial" w:cs="Arial"/>
        </w:rPr>
        <w:t xml:space="preserve"> 18.834, Estatuto Administrativo.</w:t>
      </w:r>
    </w:p>
    <w:p w:rsidR="00410975" w:rsidRDefault="00410975" w:rsidP="00410975">
      <w:pPr>
        <w:autoSpaceDE w:val="0"/>
        <w:autoSpaceDN w:val="0"/>
        <w:adjustRightInd w:val="0"/>
        <w:spacing w:after="60"/>
        <w:ind w:left="360"/>
        <w:jc w:val="both"/>
        <w:rPr>
          <w:rFonts w:ascii="Arial" w:hAnsi="Arial" w:cs="Arial"/>
        </w:rPr>
      </w:pPr>
    </w:p>
    <w:p w:rsidR="002E0CF7" w:rsidRPr="00471053" w:rsidRDefault="00571A24" w:rsidP="00364C0D">
      <w:pPr>
        <w:autoSpaceDE w:val="0"/>
        <w:autoSpaceDN w:val="0"/>
        <w:adjustRightInd w:val="0"/>
        <w:spacing w:after="60"/>
        <w:jc w:val="both"/>
        <w:rPr>
          <w:rFonts w:ascii="Arial" w:hAnsi="Arial" w:cs="Arial"/>
          <w:b/>
        </w:rPr>
      </w:pPr>
      <w:r w:rsidRPr="00471053">
        <w:rPr>
          <w:rFonts w:ascii="Arial" w:hAnsi="Arial" w:cs="Arial"/>
          <w:b/>
        </w:rPr>
        <w:t>4.2 PROCESOS DE SELECCIÓN</w:t>
      </w:r>
    </w:p>
    <w:p w:rsidR="00DD008A" w:rsidRDefault="008957B0" w:rsidP="00364C0D">
      <w:pPr>
        <w:autoSpaceDE w:val="0"/>
        <w:autoSpaceDN w:val="0"/>
        <w:adjustRightInd w:val="0"/>
        <w:spacing w:after="60"/>
        <w:jc w:val="both"/>
        <w:rPr>
          <w:rFonts w:ascii="Arial" w:hAnsi="Arial" w:cs="Arial"/>
        </w:rPr>
      </w:pPr>
      <w:r>
        <w:rPr>
          <w:rFonts w:ascii="Arial" w:hAnsi="Arial" w:cs="Arial"/>
        </w:rPr>
        <w:t xml:space="preserve">Se </w:t>
      </w:r>
      <w:r w:rsidR="00410975" w:rsidRPr="00F02780">
        <w:rPr>
          <w:rFonts w:ascii="Arial" w:hAnsi="Arial" w:cs="Arial"/>
        </w:rPr>
        <w:t xml:space="preserve">consideraran procesos de </w:t>
      </w:r>
      <w:r>
        <w:rPr>
          <w:rFonts w:ascii="Arial" w:hAnsi="Arial" w:cs="Arial"/>
        </w:rPr>
        <w:t xml:space="preserve">selección, aquellos </w:t>
      </w:r>
      <w:r w:rsidR="00410975" w:rsidRPr="00F02780">
        <w:rPr>
          <w:rFonts w:ascii="Arial" w:hAnsi="Arial" w:cs="Arial"/>
        </w:rPr>
        <w:t xml:space="preserve"> que efectúan los servicios públicos cuando necesitan disponer de personas para desempeñar funciones específicas, como también, con </w:t>
      </w:r>
      <w:proofErr w:type="spellStart"/>
      <w:r w:rsidR="00410975" w:rsidRPr="00F02780">
        <w:rPr>
          <w:rFonts w:ascii="Arial" w:hAnsi="Arial" w:cs="Arial"/>
        </w:rPr>
        <w:t>expertise</w:t>
      </w:r>
      <w:proofErr w:type="spellEnd"/>
      <w:r w:rsidR="00410975" w:rsidRPr="00F02780">
        <w:rPr>
          <w:rFonts w:ascii="Arial" w:hAnsi="Arial" w:cs="Arial"/>
        </w:rPr>
        <w:t xml:space="preserve"> técnica y/o profesional para desarrollar funciones generalmente calificadas como transitorias o especializadas. </w:t>
      </w:r>
    </w:p>
    <w:p w:rsidR="00DD008A" w:rsidRDefault="00DD008A" w:rsidP="00364C0D">
      <w:pPr>
        <w:autoSpaceDE w:val="0"/>
        <w:autoSpaceDN w:val="0"/>
        <w:adjustRightInd w:val="0"/>
        <w:spacing w:after="60"/>
        <w:jc w:val="both"/>
        <w:rPr>
          <w:rFonts w:ascii="Arial" w:hAnsi="Arial" w:cs="Arial"/>
        </w:rPr>
      </w:pPr>
    </w:p>
    <w:p w:rsidR="00DD008A" w:rsidRDefault="00F46605" w:rsidP="00364C0D">
      <w:pPr>
        <w:autoSpaceDE w:val="0"/>
        <w:autoSpaceDN w:val="0"/>
        <w:adjustRightInd w:val="0"/>
        <w:spacing w:after="60"/>
        <w:jc w:val="both"/>
        <w:rPr>
          <w:rFonts w:ascii="Arial" w:hAnsi="Arial" w:cs="Arial"/>
        </w:rPr>
      </w:pPr>
      <w:r w:rsidRPr="00F46605">
        <w:rPr>
          <w:rFonts w:ascii="Arial" w:hAnsi="Arial" w:cs="Arial"/>
        </w:rPr>
        <w:t>En estos procesos, la autoridad administrativa debe establecer conforme lo estime más adecuado para el mejor desarrollo del proceso, las pautas y mecanismos de selección aplicables que permitan identificar el mérito y la idoneidad de los candidatos en función</w:t>
      </w:r>
      <w:r w:rsidR="00392EED">
        <w:rPr>
          <w:rFonts w:ascii="Arial" w:hAnsi="Arial" w:cs="Arial"/>
        </w:rPr>
        <w:t xml:space="preserve"> del perfil. En esta categoría </w:t>
      </w:r>
      <w:r w:rsidRPr="00F46605">
        <w:rPr>
          <w:rFonts w:ascii="Arial" w:hAnsi="Arial" w:cs="Arial"/>
        </w:rPr>
        <w:t>se considerar</w:t>
      </w:r>
      <w:r w:rsidR="00392EED">
        <w:rPr>
          <w:rFonts w:ascii="Arial" w:hAnsi="Arial" w:cs="Arial"/>
        </w:rPr>
        <w:t>á</w:t>
      </w:r>
      <w:r w:rsidRPr="00F46605">
        <w:rPr>
          <w:rFonts w:ascii="Arial" w:hAnsi="Arial" w:cs="Arial"/>
        </w:rPr>
        <w:t>n las convocatorias a empleos a contrata, honorarios, suplencias, reemplazos, prácticas laborales, contratos de trabajo, estatutos especiales, entre otros. Podrán postular todas las personas que cumplan las condiciones establecidas en cada una de las convocatorias.</w:t>
      </w:r>
    </w:p>
    <w:p w:rsidR="00F46605" w:rsidRPr="00F02780" w:rsidRDefault="00F46605" w:rsidP="00364C0D">
      <w:pPr>
        <w:autoSpaceDE w:val="0"/>
        <w:autoSpaceDN w:val="0"/>
        <w:adjustRightInd w:val="0"/>
        <w:spacing w:after="60"/>
        <w:jc w:val="both"/>
        <w:rPr>
          <w:rFonts w:ascii="Arial" w:hAnsi="Arial" w:cs="Arial"/>
        </w:rPr>
      </w:pPr>
    </w:p>
    <w:p w:rsidR="00410975" w:rsidRPr="00F02780" w:rsidRDefault="00410975" w:rsidP="00364C0D">
      <w:pPr>
        <w:autoSpaceDE w:val="0"/>
        <w:autoSpaceDN w:val="0"/>
        <w:adjustRightInd w:val="0"/>
        <w:spacing w:after="60"/>
        <w:jc w:val="both"/>
        <w:rPr>
          <w:rFonts w:ascii="Arial" w:hAnsi="Arial" w:cs="Arial"/>
        </w:rPr>
      </w:pPr>
      <w:r w:rsidRPr="00F02780">
        <w:rPr>
          <w:rFonts w:ascii="Arial" w:hAnsi="Arial" w:cs="Arial"/>
        </w:rPr>
        <w:t>Este tipo de proceso de selección deberá considerar las orientaciones y criterios definidos por la DNSC.</w:t>
      </w:r>
    </w:p>
    <w:p w:rsidR="00410975" w:rsidRPr="00F02780" w:rsidRDefault="00410975" w:rsidP="00410975">
      <w:pPr>
        <w:autoSpaceDE w:val="0"/>
        <w:autoSpaceDN w:val="0"/>
        <w:adjustRightInd w:val="0"/>
        <w:spacing w:after="60"/>
        <w:ind w:left="360"/>
        <w:jc w:val="both"/>
        <w:rPr>
          <w:rFonts w:ascii="Arial" w:hAnsi="Arial" w:cs="Arial"/>
        </w:rPr>
      </w:pPr>
    </w:p>
    <w:p w:rsidR="00410975" w:rsidRPr="00F02780" w:rsidRDefault="00410975" w:rsidP="00410975">
      <w:pPr>
        <w:autoSpaceDE w:val="0"/>
        <w:autoSpaceDN w:val="0"/>
        <w:adjustRightInd w:val="0"/>
        <w:spacing w:after="60"/>
        <w:jc w:val="both"/>
        <w:rPr>
          <w:rFonts w:ascii="Arial" w:hAnsi="Arial" w:cs="Arial"/>
          <w:b/>
        </w:rPr>
      </w:pPr>
      <w:r w:rsidRPr="007227FA">
        <w:rPr>
          <w:rFonts w:ascii="Arial" w:hAnsi="Arial" w:cs="Arial"/>
          <w:b/>
        </w:rPr>
        <w:t xml:space="preserve">QUINTO: </w:t>
      </w:r>
      <w:r w:rsidRPr="007227FA">
        <w:rPr>
          <w:rFonts w:ascii="Arial" w:hAnsi="Arial" w:cs="Arial"/>
          <w:b/>
        </w:rPr>
        <w:tab/>
      </w:r>
      <w:r w:rsidRPr="007227FA">
        <w:rPr>
          <w:rFonts w:ascii="Arial" w:hAnsi="Arial" w:cs="Arial"/>
          <w:b/>
          <w:u w:val="single"/>
        </w:rPr>
        <w:t>FUNCIONES Y COMPROMISOS</w:t>
      </w:r>
    </w:p>
    <w:p w:rsidR="00410975" w:rsidRPr="00F02780" w:rsidRDefault="00410975" w:rsidP="00410975">
      <w:pPr>
        <w:autoSpaceDE w:val="0"/>
        <w:autoSpaceDN w:val="0"/>
        <w:adjustRightInd w:val="0"/>
        <w:spacing w:after="60"/>
        <w:jc w:val="both"/>
        <w:rPr>
          <w:rFonts w:ascii="Arial" w:hAnsi="Arial" w:cs="Arial"/>
          <w:b/>
        </w:rPr>
      </w:pPr>
    </w:p>
    <w:p w:rsidR="00410975" w:rsidRPr="00F02780" w:rsidRDefault="00392EED" w:rsidP="00410975">
      <w:pPr>
        <w:autoSpaceDE w:val="0"/>
        <w:autoSpaceDN w:val="0"/>
        <w:adjustRightInd w:val="0"/>
        <w:spacing w:after="60"/>
        <w:jc w:val="both"/>
        <w:rPr>
          <w:rFonts w:ascii="Arial" w:hAnsi="Arial" w:cs="Arial"/>
        </w:rPr>
      </w:pPr>
      <w:r>
        <w:rPr>
          <w:rFonts w:ascii="Arial" w:hAnsi="Arial" w:cs="Arial"/>
        </w:rPr>
        <w:t>Para</w:t>
      </w:r>
      <w:r w:rsidR="00410975" w:rsidRPr="00F02780">
        <w:rPr>
          <w:rFonts w:ascii="Arial" w:hAnsi="Arial" w:cs="Arial"/>
        </w:rPr>
        <w:t xml:space="preserve"> el logro de los objetivos consignados en el numeral primero y segundo de este instrumento, las partes acuerdan las siguientes funciones y compromisos:</w:t>
      </w:r>
    </w:p>
    <w:p w:rsidR="00410975" w:rsidRDefault="00410975" w:rsidP="00410975">
      <w:pPr>
        <w:autoSpaceDE w:val="0"/>
        <w:autoSpaceDN w:val="0"/>
        <w:adjustRightInd w:val="0"/>
        <w:spacing w:after="60"/>
        <w:jc w:val="both"/>
        <w:rPr>
          <w:rFonts w:ascii="Arial" w:hAnsi="Arial" w:cs="Arial"/>
          <w:b/>
        </w:rPr>
      </w:pPr>
    </w:p>
    <w:p w:rsidR="00410975" w:rsidRPr="00F02780" w:rsidRDefault="00410975" w:rsidP="007227FA">
      <w:pPr>
        <w:tabs>
          <w:tab w:val="center" w:pos="4703"/>
        </w:tabs>
        <w:jc w:val="both"/>
        <w:rPr>
          <w:rFonts w:ascii="Arial" w:hAnsi="Arial" w:cs="Arial"/>
          <w:b/>
          <w:lang w:val="es-CL"/>
        </w:rPr>
      </w:pPr>
      <w:r w:rsidRPr="00F02780">
        <w:rPr>
          <w:rFonts w:ascii="Arial" w:hAnsi="Arial" w:cs="Arial"/>
          <w:b/>
        </w:rPr>
        <w:t xml:space="preserve">Por parte </w:t>
      </w:r>
      <w:r w:rsidRPr="00B757EB">
        <w:rPr>
          <w:rFonts w:ascii="Arial" w:hAnsi="Arial" w:cs="Arial"/>
          <w:b/>
        </w:rPr>
        <w:t>de</w:t>
      </w:r>
      <w:r w:rsidR="00B757EB" w:rsidRPr="00B757EB">
        <w:rPr>
          <w:rFonts w:ascii="Arial" w:hAnsi="Arial" w:cs="Arial"/>
          <w:b/>
        </w:rPr>
        <w:t>l</w:t>
      </w:r>
      <w:r w:rsidR="007227FA">
        <w:rPr>
          <w:rFonts w:ascii="Arial" w:hAnsi="Arial" w:cs="Arial"/>
          <w:b/>
        </w:rPr>
        <w:t xml:space="preserve"> </w:t>
      </w:r>
      <w:r w:rsidR="007227FA" w:rsidRPr="007227FA">
        <w:rPr>
          <w:rFonts w:ascii="Arial" w:hAnsi="Arial" w:cs="Arial"/>
          <w:b/>
          <w:color w:val="FF0000"/>
        </w:rPr>
        <w:t>(nombre institución)</w:t>
      </w:r>
      <w:r w:rsidR="007227FA">
        <w:rPr>
          <w:rFonts w:ascii="Arial" w:hAnsi="Arial" w:cs="Arial"/>
          <w:b/>
          <w:color w:val="FF0000"/>
        </w:rPr>
        <w:tab/>
      </w:r>
    </w:p>
    <w:p w:rsidR="00410975" w:rsidRPr="00F02780" w:rsidRDefault="00410975" w:rsidP="00410975">
      <w:pPr>
        <w:jc w:val="both"/>
        <w:rPr>
          <w:rFonts w:ascii="Arial" w:hAnsi="Arial" w:cs="Arial"/>
          <w:lang w:val="es-CL"/>
        </w:rPr>
      </w:pPr>
    </w:p>
    <w:p w:rsidR="00410975" w:rsidRPr="00471053" w:rsidRDefault="00410975" w:rsidP="00410975">
      <w:pPr>
        <w:numPr>
          <w:ilvl w:val="0"/>
          <w:numId w:val="2"/>
        </w:numPr>
        <w:ind w:left="360"/>
        <w:jc w:val="both"/>
        <w:rPr>
          <w:rFonts w:ascii="Arial" w:hAnsi="Arial" w:cs="Arial"/>
          <w:bCs/>
        </w:rPr>
      </w:pPr>
      <w:r w:rsidRPr="00F02780">
        <w:rPr>
          <w:rFonts w:ascii="Arial" w:hAnsi="Arial" w:cs="Arial"/>
          <w:bCs/>
        </w:rPr>
        <w:t xml:space="preserve">Disponer de tres (3) funcionarios que se desempeñen en el ámbito de </w:t>
      </w:r>
      <w:r w:rsidR="004D6250">
        <w:rPr>
          <w:rFonts w:ascii="Arial" w:hAnsi="Arial" w:cs="Arial"/>
          <w:bCs/>
        </w:rPr>
        <w:t>Gestión de Personas</w:t>
      </w:r>
      <w:r w:rsidRPr="00F02780">
        <w:rPr>
          <w:rFonts w:ascii="Arial" w:hAnsi="Arial" w:cs="Arial"/>
          <w:bCs/>
        </w:rPr>
        <w:t xml:space="preserve"> de la institución, para que se capaciten en el funcionamiento del sistema de postulación pr</w:t>
      </w:r>
      <w:r w:rsidR="00C07828">
        <w:rPr>
          <w:rFonts w:ascii="Arial" w:hAnsi="Arial" w:cs="Arial"/>
          <w:bCs/>
        </w:rPr>
        <w:t>o</w:t>
      </w:r>
      <w:r w:rsidRPr="00F02780">
        <w:rPr>
          <w:rFonts w:ascii="Arial" w:hAnsi="Arial" w:cs="Arial"/>
          <w:bCs/>
        </w:rPr>
        <w:t xml:space="preserve">visto en el portal </w:t>
      </w:r>
      <w:hyperlink r:id="rId14" w:history="1">
        <w:r w:rsidRPr="00F02780">
          <w:rPr>
            <w:rStyle w:val="Hipervnculo"/>
            <w:rFonts w:ascii="Arial" w:hAnsi="Arial" w:cs="Arial"/>
            <w:lang w:eastAsia="en-US"/>
          </w:rPr>
          <w:t>www.empleospublicos.cl</w:t>
        </w:r>
      </w:hyperlink>
      <w:r w:rsidRPr="00F02780">
        <w:rPr>
          <w:rFonts w:ascii="Arial" w:hAnsi="Arial" w:cs="Arial"/>
          <w:bCs/>
        </w:rPr>
        <w:t xml:space="preserve">, de acuerdo al procedimiento que para este efecto establezca </w:t>
      </w:r>
      <w:r w:rsidR="007227FA">
        <w:rPr>
          <w:rFonts w:ascii="Arial" w:hAnsi="Arial" w:cs="Arial"/>
          <w:bCs/>
        </w:rPr>
        <w:t>e</w:t>
      </w:r>
      <w:r w:rsidRPr="00F02780">
        <w:rPr>
          <w:rFonts w:ascii="Arial" w:hAnsi="Arial" w:cs="Arial"/>
          <w:bCs/>
        </w:rPr>
        <w:t>l</w:t>
      </w:r>
      <w:r w:rsidR="007227FA">
        <w:rPr>
          <w:rFonts w:ascii="Arial" w:hAnsi="Arial" w:cs="Arial"/>
          <w:bCs/>
        </w:rPr>
        <w:t xml:space="preserve"> Servicio </w:t>
      </w:r>
      <w:r w:rsidRPr="00F02780">
        <w:rPr>
          <w:rFonts w:ascii="Arial" w:hAnsi="Arial" w:cs="Arial"/>
          <w:bCs/>
        </w:rPr>
        <w:t>C</w:t>
      </w:r>
      <w:r w:rsidR="007227FA">
        <w:rPr>
          <w:rFonts w:ascii="Arial" w:hAnsi="Arial" w:cs="Arial"/>
          <w:bCs/>
        </w:rPr>
        <w:t>ivil</w:t>
      </w:r>
      <w:r w:rsidRPr="00F02780">
        <w:rPr>
          <w:rFonts w:ascii="Arial" w:hAnsi="Arial" w:cs="Arial"/>
          <w:bCs/>
        </w:rPr>
        <w:t xml:space="preserve">. Los funcionarios capacitados </w:t>
      </w:r>
      <w:r w:rsidRPr="00F02780">
        <w:rPr>
          <w:rFonts w:ascii="Arial" w:hAnsi="Arial" w:cs="Arial"/>
        </w:rPr>
        <w:t>tendrán el rol de publicadores y/o validadores del sistema, siendo estos funcionarios los coordinadores por parte de</w:t>
      </w:r>
      <w:r w:rsidR="00F84220">
        <w:rPr>
          <w:rFonts w:ascii="Arial" w:hAnsi="Arial" w:cs="Arial"/>
        </w:rPr>
        <w:t>l</w:t>
      </w:r>
      <w:r w:rsidR="007227FA">
        <w:rPr>
          <w:rFonts w:ascii="Arial" w:hAnsi="Arial" w:cs="Arial"/>
        </w:rPr>
        <w:t xml:space="preserve">  </w:t>
      </w:r>
      <w:r w:rsidR="007227FA" w:rsidRPr="007227FA">
        <w:rPr>
          <w:rFonts w:ascii="Arial" w:hAnsi="Arial" w:cs="Arial"/>
          <w:b/>
          <w:color w:val="FF0000"/>
        </w:rPr>
        <w:t>(nombre institución)</w:t>
      </w:r>
      <w:r w:rsidRPr="00F02780">
        <w:rPr>
          <w:rFonts w:ascii="Arial" w:hAnsi="Arial" w:cs="Arial"/>
        </w:rPr>
        <w:t>, de acuerdo a lo establecido en la cláusula Décim</w:t>
      </w:r>
      <w:r w:rsidR="00CE02A6">
        <w:rPr>
          <w:rFonts w:ascii="Arial" w:hAnsi="Arial" w:cs="Arial"/>
        </w:rPr>
        <w:t>o Tercera</w:t>
      </w:r>
      <w:r>
        <w:rPr>
          <w:rFonts w:ascii="Arial" w:hAnsi="Arial" w:cs="Arial"/>
        </w:rPr>
        <w:t xml:space="preserve"> </w:t>
      </w:r>
      <w:r w:rsidRPr="00F02780">
        <w:rPr>
          <w:rFonts w:ascii="Arial" w:hAnsi="Arial" w:cs="Arial"/>
        </w:rPr>
        <w:t>del presente convenio.</w:t>
      </w:r>
    </w:p>
    <w:p w:rsidR="00CA7D83" w:rsidRPr="00F02780" w:rsidRDefault="0008393F" w:rsidP="00410975">
      <w:pPr>
        <w:numPr>
          <w:ilvl w:val="0"/>
          <w:numId w:val="2"/>
        </w:numPr>
        <w:ind w:left="360"/>
        <w:jc w:val="both"/>
        <w:rPr>
          <w:rFonts w:ascii="Arial" w:hAnsi="Arial" w:cs="Arial"/>
          <w:bCs/>
        </w:rPr>
      </w:pPr>
      <w:r>
        <w:rPr>
          <w:rFonts w:ascii="Arial" w:hAnsi="Arial" w:cs="Arial"/>
        </w:rPr>
        <w:lastRenderedPageBreak/>
        <w:t xml:space="preserve">Definir el tipo de publicación que utilizará para proveer una vacante cada vez que lo requiera, utilizando la </w:t>
      </w:r>
      <w:r w:rsidR="00CE02A6">
        <w:rPr>
          <w:rFonts w:ascii="Arial" w:hAnsi="Arial" w:cs="Arial"/>
        </w:rPr>
        <w:t xml:space="preserve">maqueta de bases </w:t>
      </w:r>
      <w:r>
        <w:rPr>
          <w:rFonts w:ascii="Arial" w:hAnsi="Arial" w:cs="Arial"/>
        </w:rPr>
        <w:t xml:space="preserve"> o pauta que corresponda según el  tipo de convocatoria.</w:t>
      </w:r>
      <w:r w:rsidR="00CA7D83">
        <w:rPr>
          <w:rFonts w:ascii="Arial" w:hAnsi="Arial" w:cs="Arial"/>
        </w:rPr>
        <w:t xml:space="preserve"> </w:t>
      </w:r>
    </w:p>
    <w:p w:rsidR="00410975" w:rsidRPr="00F02780" w:rsidRDefault="00410975" w:rsidP="00410975">
      <w:pPr>
        <w:ind w:left="360"/>
        <w:jc w:val="both"/>
        <w:rPr>
          <w:rFonts w:ascii="Arial" w:hAnsi="Arial" w:cs="Arial"/>
          <w:bCs/>
        </w:rPr>
      </w:pPr>
    </w:p>
    <w:p w:rsidR="00410975" w:rsidRPr="00F02780" w:rsidRDefault="00410975" w:rsidP="00410975">
      <w:pPr>
        <w:numPr>
          <w:ilvl w:val="0"/>
          <w:numId w:val="2"/>
        </w:numPr>
        <w:ind w:left="360"/>
        <w:jc w:val="both"/>
        <w:rPr>
          <w:rFonts w:ascii="Arial" w:hAnsi="Arial" w:cs="Arial"/>
          <w:bCs/>
        </w:rPr>
      </w:pPr>
      <w:r w:rsidRPr="00F02780">
        <w:rPr>
          <w:rFonts w:ascii="Arial" w:hAnsi="Arial" w:cs="Arial"/>
          <w:bCs/>
        </w:rPr>
        <w:t xml:space="preserve">Salvaguardar que, en caso de publicar la convocatoria en cualquier medio de difusión distinto al portal, los contenidos y plazos sean consistentes con la publicación en el portal </w:t>
      </w:r>
      <w:hyperlink r:id="rId15" w:history="1">
        <w:r w:rsidRPr="00F02780">
          <w:rPr>
            <w:rStyle w:val="Hipervnculo"/>
            <w:rFonts w:ascii="Arial" w:hAnsi="Arial" w:cs="Arial"/>
            <w:bCs/>
          </w:rPr>
          <w:t>www.empleospublicos.cl</w:t>
        </w:r>
      </w:hyperlink>
      <w:r w:rsidRPr="00F02780">
        <w:rPr>
          <w:rFonts w:ascii="Arial" w:hAnsi="Arial" w:cs="Arial"/>
          <w:bCs/>
        </w:rPr>
        <w:t>.</w:t>
      </w:r>
    </w:p>
    <w:p w:rsidR="00410975" w:rsidRPr="00F02780" w:rsidRDefault="00410975" w:rsidP="00410975">
      <w:pPr>
        <w:jc w:val="both"/>
        <w:rPr>
          <w:rFonts w:ascii="Arial" w:hAnsi="Arial" w:cs="Arial"/>
          <w:bCs/>
        </w:rPr>
      </w:pPr>
    </w:p>
    <w:p w:rsidR="00410975" w:rsidRPr="00F02780" w:rsidRDefault="00410975" w:rsidP="00410975">
      <w:pPr>
        <w:numPr>
          <w:ilvl w:val="0"/>
          <w:numId w:val="2"/>
        </w:numPr>
        <w:ind w:left="360"/>
        <w:jc w:val="both"/>
        <w:rPr>
          <w:rFonts w:ascii="Arial" w:hAnsi="Arial" w:cs="Arial"/>
          <w:bCs/>
        </w:rPr>
      </w:pPr>
      <w:r w:rsidRPr="00F02780">
        <w:rPr>
          <w:rFonts w:ascii="Arial" w:hAnsi="Arial" w:cs="Arial"/>
          <w:bCs/>
        </w:rPr>
        <w:t>Mantener actualizada la información de sus convocatorias y el estado de las mismas</w:t>
      </w:r>
      <w:r w:rsidRPr="00F02780">
        <w:rPr>
          <w:rFonts w:ascii="Arial" w:hAnsi="Arial" w:cs="Arial"/>
        </w:rPr>
        <w:t>, desde el proceso de postulación, durante el proceso de selección y hasta el cierre de la convocatoria, con el propósito de entregar información oportuna y actualizada a las personas que postulan.</w:t>
      </w:r>
      <w:r w:rsidRPr="00F02780">
        <w:rPr>
          <w:rFonts w:ascii="Arial" w:hAnsi="Arial" w:cs="Arial"/>
          <w:bCs/>
        </w:rPr>
        <w:t xml:space="preserve"> Asimismo, deberá mantener información actualizada de la institución y de los usuarios del portal en el servicio (publicador y/o validador).</w:t>
      </w:r>
    </w:p>
    <w:p w:rsidR="00410975" w:rsidRPr="00F02780" w:rsidRDefault="00410975" w:rsidP="00410975">
      <w:pPr>
        <w:jc w:val="both"/>
        <w:rPr>
          <w:rFonts w:ascii="Arial" w:hAnsi="Arial" w:cs="Arial"/>
          <w:bCs/>
        </w:rPr>
      </w:pPr>
    </w:p>
    <w:p w:rsidR="00410975" w:rsidRPr="00F02780" w:rsidRDefault="00410975" w:rsidP="00410975">
      <w:pPr>
        <w:numPr>
          <w:ilvl w:val="0"/>
          <w:numId w:val="2"/>
        </w:numPr>
        <w:ind w:left="360"/>
        <w:jc w:val="both"/>
        <w:rPr>
          <w:rFonts w:ascii="Arial" w:hAnsi="Arial" w:cs="Arial"/>
          <w:bCs/>
        </w:rPr>
      </w:pPr>
      <w:r w:rsidRPr="00F02780">
        <w:rPr>
          <w:rFonts w:ascii="Arial" w:hAnsi="Arial" w:cs="Arial"/>
          <w:bCs/>
        </w:rPr>
        <w:t xml:space="preserve">Responder directamente las consultas técnicas y/o reclamos, recibidas por correo electrónico o SIAC institucional, que efectúen los postulantes en relación a las convocatorias publicadas en el portal </w:t>
      </w:r>
      <w:hyperlink r:id="rId16" w:history="1">
        <w:r w:rsidRPr="00F02780">
          <w:rPr>
            <w:rStyle w:val="Hipervnculo"/>
            <w:rFonts w:ascii="Arial" w:hAnsi="Arial" w:cs="Arial"/>
            <w:lang w:eastAsia="en-US"/>
          </w:rPr>
          <w:t>www.empleospublicos.cl</w:t>
        </w:r>
      </w:hyperlink>
      <w:r w:rsidRPr="00F02780">
        <w:rPr>
          <w:rFonts w:ascii="Arial" w:hAnsi="Arial" w:cs="Arial"/>
          <w:lang w:eastAsia="en-US"/>
        </w:rPr>
        <w:t>. Para ello se deberá definir un correo electrónico de contacto, que se indique en las bases de concurso y/o en las pautas de Otros Empleos, para recibir consultas.</w:t>
      </w:r>
    </w:p>
    <w:p w:rsidR="00410975" w:rsidRPr="00F02780" w:rsidRDefault="00410975" w:rsidP="00410975">
      <w:pPr>
        <w:jc w:val="both"/>
        <w:rPr>
          <w:rFonts w:ascii="Arial" w:hAnsi="Arial" w:cs="Arial"/>
          <w:bCs/>
        </w:rPr>
      </w:pPr>
    </w:p>
    <w:p w:rsidR="00410975" w:rsidRPr="00F02780" w:rsidRDefault="00410975" w:rsidP="00410975">
      <w:pPr>
        <w:numPr>
          <w:ilvl w:val="0"/>
          <w:numId w:val="2"/>
        </w:numPr>
        <w:ind w:left="360"/>
        <w:jc w:val="both"/>
        <w:rPr>
          <w:rFonts w:ascii="Arial" w:hAnsi="Arial" w:cs="Arial"/>
          <w:bCs/>
        </w:rPr>
      </w:pPr>
      <w:r w:rsidRPr="00F02780">
        <w:rPr>
          <w:rFonts w:ascii="Arial" w:hAnsi="Arial" w:cs="Arial"/>
          <w:bCs/>
        </w:rPr>
        <w:t xml:space="preserve">Incorporar un banner </w:t>
      </w:r>
      <w:r w:rsidRPr="00F02780">
        <w:rPr>
          <w:rFonts w:ascii="Arial" w:hAnsi="Arial" w:cs="Arial"/>
        </w:rPr>
        <w:t xml:space="preserve">en su página Web institucional que permita a sus usuarios identificar y acceder rápidamente al portal </w:t>
      </w:r>
      <w:hyperlink r:id="rId17" w:history="1">
        <w:r w:rsidRPr="00F02780">
          <w:rPr>
            <w:rStyle w:val="Hipervnculo"/>
            <w:rFonts w:ascii="Arial" w:hAnsi="Arial" w:cs="Arial"/>
          </w:rPr>
          <w:t>www.empleospublicos.cl</w:t>
        </w:r>
      </w:hyperlink>
      <w:r w:rsidRPr="00F02780">
        <w:rPr>
          <w:rFonts w:ascii="Arial" w:hAnsi="Arial" w:cs="Arial"/>
        </w:rPr>
        <w:t xml:space="preserve">. La imagen corporativa /comunicacional del banner será entregada por </w:t>
      </w:r>
      <w:smartTag w:uri="urn:schemas-microsoft-com:office:smarttags" w:element="PersonName">
        <w:smartTagPr>
          <w:attr w:name="ProductID" w:val="la DNSC."/>
        </w:smartTagPr>
        <w:r w:rsidRPr="00F02780">
          <w:rPr>
            <w:rFonts w:ascii="Arial" w:hAnsi="Arial" w:cs="Arial"/>
          </w:rPr>
          <w:t>la DNSC.</w:t>
        </w:r>
      </w:smartTag>
    </w:p>
    <w:p w:rsidR="00410975" w:rsidRDefault="00410975" w:rsidP="00410975">
      <w:pPr>
        <w:rPr>
          <w:rFonts w:ascii="Arial" w:hAnsi="Arial" w:cs="Arial"/>
        </w:rPr>
      </w:pPr>
    </w:p>
    <w:p w:rsidR="00CA7D83" w:rsidRPr="00F02780" w:rsidRDefault="00CA7D83" w:rsidP="00CA7D83">
      <w:pPr>
        <w:numPr>
          <w:ilvl w:val="0"/>
          <w:numId w:val="2"/>
        </w:numPr>
        <w:ind w:left="360"/>
        <w:jc w:val="both"/>
        <w:rPr>
          <w:rFonts w:ascii="Arial" w:hAnsi="Arial" w:cs="Arial"/>
          <w:bCs/>
        </w:rPr>
      </w:pPr>
      <w:r w:rsidRPr="00F02780">
        <w:rPr>
          <w:rFonts w:ascii="Arial" w:hAnsi="Arial" w:cs="Arial"/>
          <w:bCs/>
        </w:rPr>
        <w:t xml:space="preserve">Efectuar con calidad, rigurosidad y de acuerdo a las exigencias legales las convocatorias que sean publicadas en el portal </w:t>
      </w:r>
      <w:hyperlink r:id="rId18" w:history="1">
        <w:r w:rsidRPr="00F02780">
          <w:rPr>
            <w:rStyle w:val="Hipervnculo"/>
            <w:rFonts w:ascii="Arial" w:hAnsi="Arial" w:cs="Arial"/>
            <w:lang w:eastAsia="en-US"/>
          </w:rPr>
          <w:t>www.empleospublicos.cl</w:t>
        </w:r>
      </w:hyperlink>
      <w:r w:rsidRPr="00F02780">
        <w:rPr>
          <w:rFonts w:ascii="Arial" w:hAnsi="Arial" w:cs="Arial"/>
          <w:lang w:eastAsia="en-US"/>
        </w:rPr>
        <w:t xml:space="preserve">, ya sean concursos regidos por el Estatuto Administrativo o procesos </w:t>
      </w:r>
      <w:r>
        <w:rPr>
          <w:rFonts w:ascii="Arial" w:hAnsi="Arial" w:cs="Arial"/>
          <w:lang w:eastAsia="en-US"/>
        </w:rPr>
        <w:t>de selección</w:t>
      </w:r>
      <w:r w:rsidRPr="00F02780">
        <w:rPr>
          <w:rFonts w:ascii="Arial" w:hAnsi="Arial" w:cs="Arial"/>
          <w:lang w:eastAsia="en-US"/>
        </w:rPr>
        <w:t>.</w:t>
      </w:r>
      <w:r w:rsidR="00D01CD1">
        <w:rPr>
          <w:rFonts w:ascii="Arial" w:hAnsi="Arial" w:cs="Arial"/>
          <w:lang w:eastAsia="en-US"/>
        </w:rPr>
        <w:t xml:space="preserve">  Específicamente</w:t>
      </w:r>
      <w:r w:rsidR="00B430C1">
        <w:rPr>
          <w:rFonts w:ascii="Arial" w:hAnsi="Arial" w:cs="Arial"/>
          <w:lang w:eastAsia="en-US"/>
        </w:rPr>
        <w:t>,</w:t>
      </w:r>
      <w:r w:rsidR="00D01CD1">
        <w:rPr>
          <w:rFonts w:ascii="Arial" w:hAnsi="Arial" w:cs="Arial"/>
          <w:lang w:eastAsia="en-US"/>
        </w:rPr>
        <w:t xml:space="preserve"> en los concursos de Jefe de Departamento e Ingreso a la Planta se debe resguardar que las bases concursales registradas en el portal sean idénticas en términos de contenido con las aprobadas en el acto administrativo tomado de razón por parte de Contraloría General de la República</w:t>
      </w:r>
    </w:p>
    <w:p w:rsidR="00DD008A" w:rsidRDefault="00DD008A" w:rsidP="00410975">
      <w:pPr>
        <w:rPr>
          <w:rFonts w:ascii="Arial" w:hAnsi="Arial" w:cs="Arial"/>
        </w:rPr>
      </w:pPr>
    </w:p>
    <w:p w:rsidR="00B430C1" w:rsidRDefault="00B430C1" w:rsidP="00410975">
      <w:pPr>
        <w:rPr>
          <w:rFonts w:ascii="Arial" w:hAnsi="Arial" w:cs="Arial"/>
        </w:rPr>
      </w:pPr>
    </w:p>
    <w:p w:rsidR="00B430C1" w:rsidRDefault="00B430C1" w:rsidP="00410975">
      <w:pPr>
        <w:rPr>
          <w:rFonts w:ascii="Arial" w:hAnsi="Arial" w:cs="Arial"/>
        </w:rPr>
      </w:pPr>
    </w:p>
    <w:p w:rsidR="00410975" w:rsidRPr="00F02780" w:rsidRDefault="00410975" w:rsidP="00410975">
      <w:pPr>
        <w:rPr>
          <w:rFonts w:ascii="Arial" w:hAnsi="Arial" w:cs="Arial"/>
          <w:b/>
          <w:lang w:val="es-CL"/>
        </w:rPr>
      </w:pPr>
      <w:r w:rsidRPr="00F02780">
        <w:rPr>
          <w:rFonts w:ascii="Arial" w:hAnsi="Arial" w:cs="Arial"/>
          <w:b/>
          <w:lang w:val="es-CL"/>
        </w:rPr>
        <w:t>Por parte del</w:t>
      </w:r>
      <w:r w:rsidR="007227FA">
        <w:rPr>
          <w:rFonts w:ascii="Arial" w:hAnsi="Arial" w:cs="Arial"/>
          <w:b/>
          <w:lang w:val="es-CL"/>
        </w:rPr>
        <w:t xml:space="preserve"> Servicio Civil</w:t>
      </w:r>
      <w:r w:rsidRPr="00F02780">
        <w:rPr>
          <w:rFonts w:ascii="Arial" w:hAnsi="Arial" w:cs="Arial"/>
          <w:b/>
          <w:lang w:val="es-CL"/>
        </w:rPr>
        <w:t>:</w:t>
      </w:r>
    </w:p>
    <w:p w:rsidR="00410975" w:rsidRPr="00F02780" w:rsidRDefault="00410975" w:rsidP="00410975">
      <w:pPr>
        <w:ind w:left="360"/>
        <w:jc w:val="both"/>
        <w:rPr>
          <w:rFonts w:ascii="Arial" w:hAnsi="Arial" w:cs="Arial"/>
          <w:bCs/>
        </w:rPr>
      </w:pPr>
    </w:p>
    <w:p w:rsidR="00410975" w:rsidRPr="00F02780" w:rsidRDefault="00410975" w:rsidP="00410975">
      <w:pPr>
        <w:numPr>
          <w:ilvl w:val="0"/>
          <w:numId w:val="2"/>
        </w:numPr>
        <w:ind w:left="360"/>
        <w:jc w:val="both"/>
        <w:rPr>
          <w:rFonts w:ascii="Arial" w:hAnsi="Arial" w:cs="Arial"/>
          <w:bCs/>
        </w:rPr>
      </w:pPr>
      <w:r w:rsidRPr="00F02780">
        <w:rPr>
          <w:rFonts w:ascii="Arial" w:hAnsi="Arial" w:cs="Arial"/>
          <w:bCs/>
        </w:rPr>
        <w:t xml:space="preserve">Disponer la operatividad del Portal en </w:t>
      </w:r>
      <w:smartTag w:uri="urn:schemas-microsoft-com:office:smarttags" w:element="PersonName">
        <w:smartTagPr>
          <w:attr w:name="ProductID" w:val="la Web"/>
        </w:smartTagPr>
        <w:r w:rsidRPr="00F02780">
          <w:rPr>
            <w:rFonts w:ascii="Arial" w:hAnsi="Arial" w:cs="Arial"/>
            <w:bCs/>
          </w:rPr>
          <w:t>la Web</w:t>
        </w:r>
      </w:smartTag>
      <w:r w:rsidRPr="00F02780">
        <w:rPr>
          <w:rFonts w:ascii="Arial" w:hAnsi="Arial" w:cs="Arial"/>
          <w:bCs/>
        </w:rPr>
        <w:t>, con la funcionalidad para la difusión de las convocatorias y la recepción de postulaciones vía electrónica, manteniendo un número de identificación por usuario y por postulación, todo ello, sin costo para las instituciones públicas que lo utilizan, y en general, realizar todas las gestiones conducentes a mantener operativo y en correcto funcionamiento el portal.</w:t>
      </w:r>
    </w:p>
    <w:p w:rsidR="00410975" w:rsidRPr="00F02780" w:rsidRDefault="00410975" w:rsidP="00410975">
      <w:pPr>
        <w:jc w:val="both"/>
        <w:rPr>
          <w:rFonts w:ascii="Arial" w:hAnsi="Arial" w:cs="Arial"/>
          <w:bCs/>
        </w:rPr>
      </w:pPr>
    </w:p>
    <w:p w:rsidR="00410975" w:rsidRPr="00F02780" w:rsidRDefault="00410975" w:rsidP="00410975">
      <w:pPr>
        <w:numPr>
          <w:ilvl w:val="0"/>
          <w:numId w:val="2"/>
        </w:numPr>
        <w:ind w:left="360"/>
        <w:jc w:val="both"/>
        <w:rPr>
          <w:rFonts w:ascii="Arial" w:hAnsi="Arial" w:cs="Arial"/>
          <w:bCs/>
        </w:rPr>
      </w:pPr>
      <w:r w:rsidRPr="00F02780">
        <w:rPr>
          <w:rFonts w:ascii="Arial" w:hAnsi="Arial" w:cs="Arial"/>
          <w:bCs/>
        </w:rPr>
        <w:lastRenderedPageBreak/>
        <w:t xml:space="preserve">Capacitar en el uso del portal </w:t>
      </w:r>
      <w:hyperlink r:id="rId19" w:history="1">
        <w:r w:rsidRPr="00F02780">
          <w:rPr>
            <w:rStyle w:val="Hipervnculo"/>
            <w:rFonts w:ascii="Arial" w:hAnsi="Arial" w:cs="Arial"/>
            <w:lang w:eastAsia="en-US"/>
          </w:rPr>
          <w:t>www.empleospublicos.cl</w:t>
        </w:r>
      </w:hyperlink>
      <w:r w:rsidRPr="00F02780">
        <w:rPr>
          <w:rFonts w:ascii="Arial" w:hAnsi="Arial" w:cs="Arial"/>
          <w:lang w:eastAsia="en-US"/>
        </w:rPr>
        <w:t xml:space="preserve"> </w:t>
      </w:r>
      <w:r w:rsidRPr="00F02780">
        <w:rPr>
          <w:rFonts w:ascii="Arial" w:hAnsi="Arial" w:cs="Arial"/>
          <w:bCs/>
        </w:rPr>
        <w:t xml:space="preserve">al personal que disponga </w:t>
      </w:r>
      <w:r w:rsidR="007227FA">
        <w:rPr>
          <w:rFonts w:ascii="Arial" w:hAnsi="Arial" w:cs="Arial"/>
          <w:bCs/>
        </w:rPr>
        <w:t>e</w:t>
      </w:r>
      <w:r w:rsidR="00B56AD9">
        <w:rPr>
          <w:rFonts w:ascii="Arial" w:hAnsi="Arial" w:cs="Arial"/>
          <w:bCs/>
        </w:rPr>
        <w:t>l</w:t>
      </w:r>
      <w:r w:rsidRPr="00F02780">
        <w:rPr>
          <w:rFonts w:ascii="Arial" w:hAnsi="Arial" w:cs="Arial"/>
          <w:bCs/>
        </w:rPr>
        <w:t xml:space="preserve"> </w:t>
      </w:r>
      <w:r w:rsidR="007227FA">
        <w:rPr>
          <w:rFonts w:ascii="Arial" w:hAnsi="Arial" w:cs="Arial"/>
          <w:bCs/>
        </w:rPr>
        <w:t xml:space="preserve"> </w:t>
      </w:r>
      <w:r w:rsidR="007227FA" w:rsidRPr="007227FA">
        <w:rPr>
          <w:rFonts w:ascii="Arial" w:hAnsi="Arial" w:cs="Arial"/>
          <w:b/>
          <w:color w:val="FF0000"/>
        </w:rPr>
        <w:t>(nombre institución)</w:t>
      </w:r>
      <w:r w:rsidR="00B757EB" w:rsidRPr="00F02780">
        <w:rPr>
          <w:rFonts w:ascii="Arial" w:hAnsi="Arial" w:cs="Arial"/>
          <w:bCs/>
        </w:rPr>
        <w:t xml:space="preserve"> </w:t>
      </w:r>
      <w:r w:rsidRPr="00F02780">
        <w:rPr>
          <w:rFonts w:ascii="Arial" w:hAnsi="Arial" w:cs="Arial"/>
          <w:bCs/>
        </w:rPr>
        <w:t xml:space="preserve">en los distintos roles contemplados para la utilización del portal, esto es, </w:t>
      </w:r>
      <w:r w:rsidRPr="00F02780">
        <w:rPr>
          <w:rFonts w:ascii="Arial" w:hAnsi="Arial" w:cs="Arial"/>
        </w:rPr>
        <w:t>publicadores y/o validadores del sistema.</w:t>
      </w:r>
    </w:p>
    <w:p w:rsidR="00410975" w:rsidRPr="00F02780" w:rsidRDefault="00410975" w:rsidP="00410975">
      <w:pPr>
        <w:ind w:left="360"/>
        <w:jc w:val="both"/>
        <w:rPr>
          <w:rFonts w:ascii="Arial" w:hAnsi="Arial" w:cs="Arial"/>
          <w:bCs/>
        </w:rPr>
      </w:pPr>
    </w:p>
    <w:p w:rsidR="00471053" w:rsidRPr="00CE02A6" w:rsidRDefault="00471053" w:rsidP="00EE50ED">
      <w:pPr>
        <w:pStyle w:val="Prrafodelista"/>
        <w:rPr>
          <w:rFonts w:ascii="Arial" w:hAnsi="Arial" w:cs="Arial"/>
          <w:bCs/>
        </w:rPr>
      </w:pPr>
    </w:p>
    <w:p w:rsidR="00410975" w:rsidRPr="00CE02A6" w:rsidRDefault="00410975" w:rsidP="00EE50ED">
      <w:pPr>
        <w:numPr>
          <w:ilvl w:val="0"/>
          <w:numId w:val="2"/>
        </w:numPr>
        <w:ind w:left="360"/>
        <w:jc w:val="both"/>
        <w:rPr>
          <w:rFonts w:ascii="Arial" w:hAnsi="Arial" w:cs="Arial"/>
          <w:bCs/>
        </w:rPr>
      </w:pPr>
      <w:r w:rsidRPr="00CE02A6">
        <w:rPr>
          <w:rFonts w:ascii="Arial" w:hAnsi="Arial" w:cs="Arial"/>
          <w:bCs/>
        </w:rPr>
        <w:t xml:space="preserve">Revisar </w:t>
      </w:r>
      <w:r w:rsidR="00EE50ED" w:rsidRPr="00CE02A6">
        <w:rPr>
          <w:rFonts w:ascii="Arial" w:hAnsi="Arial" w:cs="Arial"/>
          <w:bCs/>
        </w:rPr>
        <w:t>y autorizar la  publicación de</w:t>
      </w:r>
      <w:r w:rsidRPr="00CE02A6">
        <w:rPr>
          <w:rFonts w:ascii="Arial" w:hAnsi="Arial" w:cs="Arial"/>
          <w:bCs/>
        </w:rPr>
        <w:t xml:space="preserve"> </w:t>
      </w:r>
      <w:r w:rsidR="00EE50ED" w:rsidRPr="00CE02A6">
        <w:rPr>
          <w:rFonts w:ascii="Arial" w:hAnsi="Arial" w:cs="Arial"/>
          <w:bCs/>
        </w:rPr>
        <w:t xml:space="preserve">avisos de trabajo que se publiquen bajo la modalidad </w:t>
      </w:r>
      <w:r w:rsidRPr="00CE02A6">
        <w:rPr>
          <w:rFonts w:ascii="Arial" w:hAnsi="Arial" w:cs="Arial"/>
          <w:bCs/>
        </w:rPr>
        <w:t xml:space="preserve">de “Otros Empleos”, que sean ingresadas al portal en los plazos acordados en este convenio y </w:t>
      </w:r>
      <w:r w:rsidR="00EE50ED" w:rsidRPr="00CE02A6">
        <w:rPr>
          <w:rFonts w:ascii="Arial" w:hAnsi="Arial" w:cs="Arial"/>
          <w:bCs/>
        </w:rPr>
        <w:t xml:space="preserve">señalados en el numeral </w:t>
      </w:r>
      <w:r w:rsidR="00CE02A6" w:rsidRPr="00CE02A6">
        <w:rPr>
          <w:rFonts w:ascii="Arial" w:hAnsi="Arial" w:cs="Arial"/>
          <w:bCs/>
        </w:rPr>
        <w:t>séptimo.</w:t>
      </w:r>
    </w:p>
    <w:p w:rsidR="00CE02A6" w:rsidRDefault="00CE02A6" w:rsidP="00CE02A6">
      <w:pPr>
        <w:pStyle w:val="Prrafodelista"/>
        <w:rPr>
          <w:rFonts w:ascii="Arial" w:hAnsi="Arial" w:cs="Arial"/>
          <w:bCs/>
        </w:rPr>
      </w:pPr>
    </w:p>
    <w:p w:rsidR="00410975" w:rsidRPr="00F02780" w:rsidRDefault="00410975" w:rsidP="00410975">
      <w:pPr>
        <w:numPr>
          <w:ilvl w:val="0"/>
          <w:numId w:val="2"/>
        </w:numPr>
        <w:ind w:left="360"/>
        <w:jc w:val="both"/>
        <w:rPr>
          <w:rFonts w:ascii="Arial" w:hAnsi="Arial" w:cs="Arial"/>
          <w:bCs/>
        </w:rPr>
      </w:pPr>
      <w:r w:rsidRPr="00F02780">
        <w:rPr>
          <w:rFonts w:ascii="Arial" w:hAnsi="Arial" w:cs="Arial"/>
          <w:bCs/>
        </w:rPr>
        <w:t xml:space="preserve">Responder las preguntas técnicas que los usuarios/as formulen relativas a la operatoria y uso del portal, ya sea a través del </w:t>
      </w:r>
      <w:proofErr w:type="spellStart"/>
      <w:r w:rsidRPr="00F02780">
        <w:rPr>
          <w:rFonts w:ascii="Arial" w:hAnsi="Arial" w:cs="Arial"/>
          <w:bCs/>
        </w:rPr>
        <w:t>call</w:t>
      </w:r>
      <w:proofErr w:type="spellEnd"/>
      <w:r w:rsidRPr="00F02780">
        <w:rPr>
          <w:rFonts w:ascii="Arial" w:hAnsi="Arial" w:cs="Arial"/>
          <w:bCs/>
        </w:rPr>
        <w:t xml:space="preserve"> center, o bien, a través del formulario SIAC disponible en el módulo “Contacto”, del Portal Empleos Públicos.</w:t>
      </w:r>
    </w:p>
    <w:p w:rsidR="00410975" w:rsidRPr="00F02780" w:rsidRDefault="00410975" w:rsidP="00410975">
      <w:pPr>
        <w:ind w:left="360"/>
        <w:jc w:val="both"/>
        <w:rPr>
          <w:rFonts w:ascii="Arial" w:hAnsi="Arial" w:cs="Arial"/>
          <w:bCs/>
        </w:rPr>
      </w:pPr>
    </w:p>
    <w:p w:rsidR="00410975" w:rsidRPr="00F02780" w:rsidRDefault="00410975" w:rsidP="00410975">
      <w:pPr>
        <w:numPr>
          <w:ilvl w:val="0"/>
          <w:numId w:val="2"/>
        </w:numPr>
        <w:ind w:left="360"/>
        <w:jc w:val="both"/>
        <w:rPr>
          <w:rFonts w:ascii="Arial" w:hAnsi="Arial" w:cs="Arial"/>
          <w:bCs/>
        </w:rPr>
      </w:pPr>
      <w:r w:rsidRPr="00F02780">
        <w:rPr>
          <w:rFonts w:ascii="Arial" w:hAnsi="Arial" w:cs="Arial"/>
          <w:bCs/>
        </w:rPr>
        <w:t>No aceptar la publicación de cualquier convocatoria cuyos contenidos, de acuerdo a la evaluación técnica del</w:t>
      </w:r>
      <w:r w:rsidR="007227FA">
        <w:rPr>
          <w:rFonts w:ascii="Arial" w:hAnsi="Arial" w:cs="Arial"/>
          <w:bCs/>
        </w:rPr>
        <w:t xml:space="preserve"> </w:t>
      </w:r>
      <w:r w:rsidRPr="00F02780">
        <w:rPr>
          <w:rFonts w:ascii="Arial" w:hAnsi="Arial" w:cs="Arial"/>
          <w:bCs/>
        </w:rPr>
        <w:t>S</w:t>
      </w:r>
      <w:r w:rsidR="007227FA">
        <w:rPr>
          <w:rFonts w:ascii="Arial" w:hAnsi="Arial" w:cs="Arial"/>
          <w:bCs/>
        </w:rPr>
        <w:t xml:space="preserve">ervicio </w:t>
      </w:r>
      <w:r w:rsidRPr="00F02780">
        <w:rPr>
          <w:rFonts w:ascii="Arial" w:hAnsi="Arial" w:cs="Arial"/>
          <w:bCs/>
        </w:rPr>
        <w:t>C</w:t>
      </w:r>
      <w:r w:rsidR="007227FA">
        <w:rPr>
          <w:rFonts w:ascii="Arial" w:hAnsi="Arial" w:cs="Arial"/>
          <w:bCs/>
        </w:rPr>
        <w:t>ivil</w:t>
      </w:r>
      <w:r w:rsidRPr="00F02780">
        <w:rPr>
          <w:rFonts w:ascii="Arial" w:hAnsi="Arial" w:cs="Arial"/>
          <w:bCs/>
        </w:rPr>
        <w:t>, sean susceptibles de ser observados por Contraloría General de la República.</w:t>
      </w:r>
    </w:p>
    <w:p w:rsidR="00410975" w:rsidRDefault="00410975" w:rsidP="00410975">
      <w:pPr>
        <w:jc w:val="both"/>
        <w:rPr>
          <w:rFonts w:ascii="Arial" w:hAnsi="Arial" w:cs="Arial"/>
          <w:bCs/>
        </w:rPr>
      </w:pPr>
    </w:p>
    <w:p w:rsidR="002E0CF7" w:rsidRDefault="002E0CF7" w:rsidP="00410975">
      <w:pPr>
        <w:jc w:val="both"/>
        <w:rPr>
          <w:rFonts w:ascii="Arial" w:hAnsi="Arial" w:cs="Arial"/>
          <w:bCs/>
        </w:rPr>
      </w:pPr>
    </w:p>
    <w:p w:rsidR="002E0CF7" w:rsidRPr="00F02780" w:rsidRDefault="002E0CF7" w:rsidP="00410975">
      <w:pPr>
        <w:jc w:val="both"/>
        <w:rPr>
          <w:rFonts w:ascii="Arial" w:hAnsi="Arial" w:cs="Arial"/>
          <w:bCs/>
        </w:rPr>
      </w:pPr>
    </w:p>
    <w:p w:rsidR="0008393F" w:rsidRDefault="00410975" w:rsidP="00410975">
      <w:pPr>
        <w:spacing w:after="60"/>
        <w:jc w:val="both"/>
        <w:rPr>
          <w:rFonts w:ascii="Arial" w:hAnsi="Arial" w:cs="Arial"/>
        </w:rPr>
      </w:pPr>
      <w:r w:rsidRPr="00F02780">
        <w:rPr>
          <w:rFonts w:ascii="Arial" w:hAnsi="Arial" w:cs="Arial"/>
          <w:b/>
        </w:rPr>
        <w:t>SEXTO:</w:t>
      </w:r>
      <w:r w:rsidRPr="00F02780">
        <w:rPr>
          <w:rFonts w:ascii="Arial" w:hAnsi="Arial" w:cs="Arial"/>
        </w:rPr>
        <w:t xml:space="preserve"> </w:t>
      </w:r>
      <w:r w:rsidRPr="00F02780">
        <w:rPr>
          <w:rFonts w:ascii="Arial" w:hAnsi="Arial" w:cs="Arial"/>
        </w:rPr>
        <w:tab/>
      </w:r>
      <w:r w:rsidR="0008393F" w:rsidRPr="00EE50ED">
        <w:rPr>
          <w:rFonts w:ascii="Arial" w:hAnsi="Arial" w:cs="Arial"/>
          <w:b/>
          <w:u w:val="single"/>
        </w:rPr>
        <w:t>PAUTAS DE USO DE LA PLATAFORMA</w:t>
      </w:r>
    </w:p>
    <w:p w:rsidR="0008393F" w:rsidRDefault="0008393F" w:rsidP="00410975">
      <w:pPr>
        <w:spacing w:after="60"/>
        <w:jc w:val="both"/>
        <w:rPr>
          <w:rFonts w:ascii="Arial" w:hAnsi="Arial" w:cs="Arial"/>
        </w:rPr>
      </w:pPr>
    </w:p>
    <w:p w:rsidR="00754A80" w:rsidRPr="00364C0D" w:rsidRDefault="00754A80" w:rsidP="00364C0D">
      <w:pPr>
        <w:pStyle w:val="Prrafodelista"/>
        <w:numPr>
          <w:ilvl w:val="0"/>
          <w:numId w:val="3"/>
        </w:numPr>
        <w:spacing w:after="60"/>
        <w:jc w:val="both"/>
        <w:rPr>
          <w:rFonts w:ascii="Arial" w:hAnsi="Arial" w:cs="Arial"/>
          <w:b/>
        </w:rPr>
      </w:pPr>
      <w:r w:rsidRPr="00364C0D">
        <w:rPr>
          <w:rFonts w:ascii="Arial" w:hAnsi="Arial" w:cs="Arial"/>
          <w:b/>
        </w:rPr>
        <w:t>Para las publicaciones sin postulación en línea</w:t>
      </w:r>
      <w:r w:rsidR="00DD008A">
        <w:rPr>
          <w:rFonts w:ascii="Arial" w:hAnsi="Arial" w:cs="Arial"/>
          <w:b/>
        </w:rPr>
        <w:t>.</w:t>
      </w:r>
    </w:p>
    <w:p w:rsidR="00754A80" w:rsidRDefault="007227FA" w:rsidP="0008393F">
      <w:pPr>
        <w:spacing w:after="60"/>
        <w:jc w:val="both"/>
        <w:rPr>
          <w:rFonts w:ascii="Arial" w:hAnsi="Arial" w:cs="Arial"/>
        </w:rPr>
      </w:pPr>
      <w:r w:rsidRPr="007227FA">
        <w:rPr>
          <w:rFonts w:ascii="Arial" w:hAnsi="Arial" w:cs="Arial"/>
          <w:b/>
          <w:color w:val="FF0000"/>
        </w:rPr>
        <w:t>(</w:t>
      </w:r>
      <w:r w:rsidR="00823952" w:rsidRPr="007227FA">
        <w:rPr>
          <w:rFonts w:ascii="Arial" w:hAnsi="Arial" w:cs="Arial"/>
          <w:b/>
          <w:color w:val="FF0000"/>
        </w:rPr>
        <w:t>Nombre</w:t>
      </w:r>
      <w:r w:rsidRPr="007227FA">
        <w:rPr>
          <w:rFonts w:ascii="Arial" w:hAnsi="Arial" w:cs="Arial"/>
          <w:b/>
          <w:color w:val="FF0000"/>
        </w:rPr>
        <w:t xml:space="preserve"> institución)</w:t>
      </w:r>
      <w:r>
        <w:rPr>
          <w:rFonts w:ascii="Arial" w:hAnsi="Arial" w:cs="Arial"/>
          <w:b/>
          <w:color w:val="FF0000"/>
        </w:rPr>
        <w:t xml:space="preserve"> </w:t>
      </w:r>
      <w:r w:rsidR="00754A80">
        <w:rPr>
          <w:rFonts w:ascii="Arial" w:hAnsi="Arial" w:cs="Arial"/>
        </w:rPr>
        <w:t xml:space="preserve">dispondrá de la opción “pizarrón laboral”, que permite publicar </w:t>
      </w:r>
      <w:r w:rsidR="00EE50ED">
        <w:rPr>
          <w:rFonts w:ascii="Arial" w:hAnsi="Arial" w:cs="Arial"/>
        </w:rPr>
        <w:t xml:space="preserve">avisos de trabajo </w:t>
      </w:r>
      <w:r w:rsidR="00754A80">
        <w:rPr>
          <w:rFonts w:ascii="Arial" w:hAnsi="Arial" w:cs="Arial"/>
        </w:rPr>
        <w:t xml:space="preserve">utilizando un formato único predeterminado de uso aplicable a cualquiera de las convocatorias  señaladas en el numeral cuarto.  </w:t>
      </w:r>
    </w:p>
    <w:p w:rsidR="00DD008A" w:rsidRDefault="00DD008A" w:rsidP="0008393F">
      <w:pPr>
        <w:spacing w:after="60"/>
        <w:jc w:val="both"/>
        <w:rPr>
          <w:rFonts w:ascii="Arial" w:hAnsi="Arial" w:cs="Arial"/>
        </w:rPr>
      </w:pPr>
    </w:p>
    <w:p w:rsidR="00754A80" w:rsidRDefault="00EE50ED" w:rsidP="0008393F">
      <w:pPr>
        <w:spacing w:after="60"/>
        <w:jc w:val="both"/>
        <w:rPr>
          <w:rFonts w:ascii="Arial" w:hAnsi="Arial" w:cs="Arial"/>
        </w:rPr>
      </w:pPr>
      <w:r>
        <w:rPr>
          <w:rFonts w:ascii="Arial" w:hAnsi="Arial" w:cs="Arial"/>
        </w:rPr>
        <w:t>Las publicaciones</w:t>
      </w:r>
      <w:r w:rsidR="00754A80">
        <w:rPr>
          <w:rFonts w:ascii="Arial" w:hAnsi="Arial" w:cs="Arial"/>
        </w:rPr>
        <w:t xml:space="preserve"> de empleo que se efectúen bajo esta modalidad no serán revisadas técnicamente por </w:t>
      </w:r>
      <w:r w:rsidR="007227FA">
        <w:rPr>
          <w:rFonts w:ascii="Arial" w:hAnsi="Arial" w:cs="Arial"/>
        </w:rPr>
        <w:t>e</w:t>
      </w:r>
      <w:r w:rsidR="00754A80">
        <w:rPr>
          <w:rFonts w:ascii="Arial" w:hAnsi="Arial" w:cs="Arial"/>
        </w:rPr>
        <w:t>l Servicio  Civil.</w:t>
      </w:r>
    </w:p>
    <w:p w:rsidR="00754A80" w:rsidRDefault="00754A80" w:rsidP="0008393F">
      <w:pPr>
        <w:spacing w:after="60"/>
        <w:jc w:val="both"/>
        <w:rPr>
          <w:rFonts w:ascii="Arial" w:hAnsi="Arial" w:cs="Arial"/>
        </w:rPr>
      </w:pPr>
    </w:p>
    <w:p w:rsidR="00754A80" w:rsidRPr="007227FA" w:rsidRDefault="00754A80" w:rsidP="00364C0D">
      <w:pPr>
        <w:pStyle w:val="Prrafodelista"/>
        <w:numPr>
          <w:ilvl w:val="0"/>
          <w:numId w:val="3"/>
        </w:numPr>
        <w:spacing w:after="60"/>
        <w:jc w:val="both"/>
        <w:rPr>
          <w:rFonts w:ascii="Arial" w:hAnsi="Arial" w:cs="Arial"/>
          <w:b/>
        </w:rPr>
      </w:pPr>
      <w:r w:rsidRPr="007227FA">
        <w:rPr>
          <w:rFonts w:ascii="Arial" w:hAnsi="Arial" w:cs="Arial"/>
          <w:b/>
        </w:rPr>
        <w:t>Para las publicaciones con postulación en línea</w:t>
      </w:r>
    </w:p>
    <w:p w:rsidR="003F22B6" w:rsidRDefault="0008393F" w:rsidP="0008393F">
      <w:pPr>
        <w:spacing w:after="60"/>
        <w:jc w:val="both"/>
        <w:rPr>
          <w:rFonts w:ascii="Arial" w:hAnsi="Arial" w:cs="Arial"/>
        </w:rPr>
      </w:pPr>
      <w:r w:rsidRPr="0008393F">
        <w:rPr>
          <w:rFonts w:ascii="Arial" w:hAnsi="Arial" w:cs="Arial"/>
        </w:rPr>
        <w:t xml:space="preserve">En el evento de efectuar un concurso de la carrera funcionaria, es decir, concurso de ingreso a la planta </w:t>
      </w:r>
      <w:r w:rsidR="00EE50ED">
        <w:rPr>
          <w:rFonts w:ascii="Arial" w:hAnsi="Arial" w:cs="Arial"/>
        </w:rPr>
        <w:t>y/</w:t>
      </w:r>
      <w:r w:rsidRPr="0008393F">
        <w:rPr>
          <w:rFonts w:ascii="Arial" w:hAnsi="Arial" w:cs="Arial"/>
        </w:rPr>
        <w:t>o de jefe de departamento,</w:t>
      </w:r>
      <w:r w:rsidR="003F22B6">
        <w:rPr>
          <w:rFonts w:ascii="Arial" w:hAnsi="Arial" w:cs="Arial"/>
        </w:rPr>
        <w:t xml:space="preserve"> </w:t>
      </w:r>
      <w:r w:rsidRPr="0008393F">
        <w:rPr>
          <w:rFonts w:ascii="Arial" w:hAnsi="Arial" w:cs="Arial"/>
        </w:rPr>
        <w:t xml:space="preserve">la </w:t>
      </w:r>
      <w:r w:rsidR="003F22B6">
        <w:rPr>
          <w:rFonts w:ascii="Arial" w:hAnsi="Arial" w:cs="Arial"/>
        </w:rPr>
        <w:t xml:space="preserve">institución </w:t>
      </w:r>
      <w:r w:rsidRPr="0008393F">
        <w:rPr>
          <w:rFonts w:ascii="Arial" w:hAnsi="Arial" w:cs="Arial"/>
        </w:rPr>
        <w:t xml:space="preserve">deberá </w:t>
      </w:r>
      <w:r w:rsidR="00754A80">
        <w:rPr>
          <w:rFonts w:ascii="Arial" w:hAnsi="Arial" w:cs="Arial"/>
        </w:rPr>
        <w:t>utilizar el formato de bases predeterminado en el siti</w:t>
      </w:r>
      <w:r w:rsidRPr="0008393F">
        <w:rPr>
          <w:rFonts w:ascii="Arial" w:hAnsi="Arial" w:cs="Arial"/>
        </w:rPr>
        <w:t>o web ya señalado,</w:t>
      </w:r>
      <w:r w:rsidR="00754A80">
        <w:rPr>
          <w:rFonts w:ascii="Arial" w:hAnsi="Arial" w:cs="Arial"/>
        </w:rPr>
        <w:t xml:space="preserve"> y posteriormente descargarlo para la aprobación por acto administrativo de dich</w:t>
      </w:r>
      <w:r w:rsidR="007C0F72">
        <w:rPr>
          <w:rFonts w:ascii="Arial" w:hAnsi="Arial" w:cs="Arial"/>
        </w:rPr>
        <w:t>a</w:t>
      </w:r>
      <w:r w:rsidR="00823952">
        <w:rPr>
          <w:rFonts w:ascii="Arial" w:hAnsi="Arial" w:cs="Arial"/>
        </w:rPr>
        <w:t xml:space="preserve"> institución.</w:t>
      </w:r>
    </w:p>
    <w:p w:rsidR="007C0F72" w:rsidRDefault="007C0F72" w:rsidP="0008393F">
      <w:pPr>
        <w:spacing w:after="60"/>
        <w:jc w:val="both"/>
        <w:rPr>
          <w:rFonts w:ascii="Arial" w:hAnsi="Arial" w:cs="Arial"/>
        </w:rPr>
      </w:pPr>
    </w:p>
    <w:p w:rsidR="003F22B6" w:rsidRDefault="007C0F72" w:rsidP="0008393F">
      <w:pPr>
        <w:spacing w:after="60"/>
        <w:jc w:val="both"/>
        <w:rPr>
          <w:rFonts w:ascii="Arial" w:hAnsi="Arial" w:cs="Arial"/>
        </w:rPr>
      </w:pPr>
      <w:r w:rsidRPr="007C0F72">
        <w:rPr>
          <w:rFonts w:ascii="Arial" w:hAnsi="Arial" w:cs="Arial"/>
        </w:rPr>
        <w:t>Para la provisión de cargos a contrata que la ley obligue concursar, la institución también deberá utilizar el formato de bases web antes señalado.</w:t>
      </w:r>
    </w:p>
    <w:p w:rsidR="007C0F72" w:rsidRDefault="007C0F72" w:rsidP="0008393F">
      <w:pPr>
        <w:spacing w:after="60"/>
        <w:jc w:val="both"/>
        <w:rPr>
          <w:rFonts w:ascii="Arial" w:hAnsi="Arial" w:cs="Arial"/>
        </w:rPr>
      </w:pPr>
    </w:p>
    <w:p w:rsidR="00CF1AA5" w:rsidRDefault="00CF1AA5" w:rsidP="0008393F">
      <w:pPr>
        <w:spacing w:after="60"/>
        <w:jc w:val="both"/>
        <w:rPr>
          <w:rFonts w:ascii="Arial" w:hAnsi="Arial" w:cs="Arial"/>
        </w:rPr>
      </w:pPr>
    </w:p>
    <w:p w:rsidR="00CF1AA5" w:rsidRDefault="00CF1AA5" w:rsidP="0008393F">
      <w:pPr>
        <w:spacing w:after="60"/>
        <w:jc w:val="both"/>
        <w:rPr>
          <w:rFonts w:ascii="Arial" w:hAnsi="Arial" w:cs="Arial"/>
        </w:rPr>
      </w:pPr>
    </w:p>
    <w:p w:rsidR="00A67C8A" w:rsidRDefault="00A67C8A" w:rsidP="0008393F">
      <w:pPr>
        <w:spacing w:after="60"/>
        <w:jc w:val="both"/>
        <w:rPr>
          <w:rFonts w:ascii="Arial" w:hAnsi="Arial" w:cs="Arial"/>
        </w:rPr>
      </w:pPr>
      <w:r>
        <w:rPr>
          <w:rFonts w:ascii="Arial" w:hAnsi="Arial" w:cs="Arial"/>
        </w:rPr>
        <w:lastRenderedPageBreak/>
        <w:t>Se deja establecido que la</w:t>
      </w:r>
      <w:r w:rsidR="00E053B1">
        <w:rPr>
          <w:rFonts w:ascii="Arial" w:hAnsi="Arial" w:cs="Arial"/>
        </w:rPr>
        <w:t xml:space="preserve"> calidad y consistencia de las bases</w:t>
      </w:r>
      <w:r>
        <w:rPr>
          <w:rFonts w:ascii="Arial" w:hAnsi="Arial" w:cs="Arial"/>
        </w:rPr>
        <w:t xml:space="preserve"> de concursos de ingreso a la planta y de Jefatura de Departamento</w:t>
      </w:r>
      <w:r w:rsidR="00E053B1">
        <w:rPr>
          <w:rFonts w:ascii="Arial" w:hAnsi="Arial" w:cs="Arial"/>
        </w:rPr>
        <w:t xml:space="preserve"> publicadas en el portal de empleos públicos</w:t>
      </w:r>
      <w:r w:rsidR="00827182">
        <w:rPr>
          <w:rFonts w:ascii="Arial" w:hAnsi="Arial" w:cs="Arial"/>
        </w:rPr>
        <w:t>,</w:t>
      </w:r>
      <w:r w:rsidR="00E053B1">
        <w:rPr>
          <w:rFonts w:ascii="Arial" w:hAnsi="Arial" w:cs="Arial"/>
        </w:rPr>
        <w:t xml:space="preserve"> es de responsabilidad única del servicio que las registra, no teniendo el Servicio Civil acción de revisión previ</w:t>
      </w:r>
      <w:r w:rsidR="00CF1AA5">
        <w:rPr>
          <w:rFonts w:ascii="Arial" w:hAnsi="Arial" w:cs="Arial"/>
        </w:rPr>
        <w:t>a de dichas bases.</w:t>
      </w:r>
    </w:p>
    <w:p w:rsidR="00EE50ED" w:rsidRDefault="00EE50ED" w:rsidP="0008393F">
      <w:pPr>
        <w:spacing w:after="60"/>
        <w:jc w:val="both"/>
        <w:rPr>
          <w:rFonts w:ascii="Arial" w:hAnsi="Arial" w:cs="Arial"/>
        </w:rPr>
      </w:pPr>
    </w:p>
    <w:p w:rsidR="00137B94" w:rsidRDefault="00137B94" w:rsidP="00137B94">
      <w:pPr>
        <w:spacing w:after="60"/>
        <w:jc w:val="both"/>
        <w:rPr>
          <w:rFonts w:ascii="Arial" w:hAnsi="Arial" w:cs="Arial"/>
        </w:rPr>
      </w:pPr>
      <w:r w:rsidRPr="00F02780">
        <w:rPr>
          <w:rFonts w:ascii="Arial" w:hAnsi="Arial" w:cs="Arial"/>
          <w:b/>
        </w:rPr>
        <w:t>S</w:t>
      </w:r>
      <w:r w:rsidR="007C0F72">
        <w:rPr>
          <w:rFonts w:ascii="Arial" w:hAnsi="Arial" w:cs="Arial"/>
          <w:b/>
        </w:rPr>
        <w:t>É</w:t>
      </w:r>
      <w:r>
        <w:rPr>
          <w:rFonts w:ascii="Arial" w:hAnsi="Arial" w:cs="Arial"/>
          <w:b/>
        </w:rPr>
        <w:t>PTIMO</w:t>
      </w:r>
      <w:r w:rsidRPr="00F02780">
        <w:rPr>
          <w:rFonts w:ascii="Arial" w:hAnsi="Arial" w:cs="Arial"/>
          <w:b/>
        </w:rPr>
        <w:t>:</w:t>
      </w:r>
      <w:r w:rsidRPr="00F02780">
        <w:rPr>
          <w:rFonts w:ascii="Arial" w:hAnsi="Arial" w:cs="Arial"/>
        </w:rPr>
        <w:t xml:space="preserve"> </w:t>
      </w:r>
      <w:r w:rsidRPr="00F02780">
        <w:rPr>
          <w:rFonts w:ascii="Arial" w:hAnsi="Arial" w:cs="Arial"/>
        </w:rPr>
        <w:tab/>
      </w:r>
      <w:r w:rsidRPr="00AC771C">
        <w:rPr>
          <w:rFonts w:ascii="Arial" w:hAnsi="Arial" w:cs="Arial"/>
          <w:b/>
          <w:u w:val="single"/>
        </w:rPr>
        <w:t>A</w:t>
      </w:r>
      <w:r>
        <w:rPr>
          <w:rFonts w:ascii="Arial" w:hAnsi="Arial" w:cs="Arial"/>
          <w:b/>
          <w:u w:val="single"/>
        </w:rPr>
        <w:t>SESOR</w:t>
      </w:r>
      <w:r w:rsidR="007C0F72">
        <w:rPr>
          <w:rFonts w:ascii="Arial" w:hAnsi="Arial" w:cs="Arial"/>
          <w:b/>
          <w:u w:val="single"/>
        </w:rPr>
        <w:t>Í</w:t>
      </w:r>
      <w:r>
        <w:rPr>
          <w:rFonts w:ascii="Arial" w:hAnsi="Arial" w:cs="Arial"/>
          <w:b/>
          <w:u w:val="single"/>
        </w:rPr>
        <w:t>A  T</w:t>
      </w:r>
      <w:r w:rsidR="007C0F72">
        <w:rPr>
          <w:rFonts w:ascii="Arial" w:hAnsi="Arial" w:cs="Arial"/>
          <w:b/>
          <w:u w:val="single"/>
        </w:rPr>
        <w:t>É</w:t>
      </w:r>
      <w:r>
        <w:rPr>
          <w:rFonts w:ascii="Arial" w:hAnsi="Arial" w:cs="Arial"/>
          <w:b/>
          <w:u w:val="single"/>
        </w:rPr>
        <w:t>CNICA S</w:t>
      </w:r>
      <w:r w:rsidR="00823952">
        <w:rPr>
          <w:rFonts w:ascii="Arial" w:hAnsi="Arial" w:cs="Arial"/>
          <w:b/>
          <w:u w:val="single"/>
        </w:rPr>
        <w:t xml:space="preserve">ERVICIO </w:t>
      </w:r>
      <w:r>
        <w:rPr>
          <w:rFonts w:ascii="Arial" w:hAnsi="Arial" w:cs="Arial"/>
          <w:b/>
          <w:u w:val="single"/>
        </w:rPr>
        <w:t>C</w:t>
      </w:r>
      <w:r w:rsidR="00823952">
        <w:rPr>
          <w:rFonts w:ascii="Arial" w:hAnsi="Arial" w:cs="Arial"/>
          <w:b/>
          <w:u w:val="single"/>
        </w:rPr>
        <w:t>IVIL</w:t>
      </w:r>
    </w:p>
    <w:p w:rsidR="00137B94" w:rsidRDefault="00137B94" w:rsidP="0008393F">
      <w:pPr>
        <w:spacing w:after="60"/>
        <w:jc w:val="both"/>
        <w:rPr>
          <w:rFonts w:ascii="Arial" w:hAnsi="Arial" w:cs="Arial"/>
        </w:rPr>
      </w:pPr>
    </w:p>
    <w:p w:rsidR="00F012E4" w:rsidRDefault="00137B94" w:rsidP="0008393F">
      <w:pPr>
        <w:spacing w:after="60"/>
        <w:jc w:val="both"/>
        <w:rPr>
          <w:rFonts w:ascii="Arial" w:hAnsi="Arial" w:cs="Arial"/>
        </w:rPr>
      </w:pPr>
      <w:r>
        <w:rPr>
          <w:rFonts w:ascii="Arial" w:hAnsi="Arial" w:cs="Arial"/>
        </w:rPr>
        <w:t>La</w:t>
      </w:r>
      <w:r w:rsidR="0008393F" w:rsidRPr="0008393F">
        <w:rPr>
          <w:rFonts w:ascii="Arial" w:hAnsi="Arial" w:cs="Arial"/>
        </w:rPr>
        <w:t xml:space="preserve"> asesoría técnica </w:t>
      </w:r>
      <w:r>
        <w:rPr>
          <w:rFonts w:ascii="Arial" w:hAnsi="Arial" w:cs="Arial"/>
        </w:rPr>
        <w:t xml:space="preserve">que </w:t>
      </w:r>
      <w:r w:rsidR="00E10A97">
        <w:rPr>
          <w:rFonts w:ascii="Arial" w:hAnsi="Arial" w:cs="Arial"/>
        </w:rPr>
        <w:t>oto</w:t>
      </w:r>
      <w:r w:rsidR="00823952">
        <w:rPr>
          <w:rFonts w:ascii="Arial" w:hAnsi="Arial" w:cs="Arial"/>
        </w:rPr>
        <w:t>r</w:t>
      </w:r>
      <w:r w:rsidR="00E10A97">
        <w:rPr>
          <w:rFonts w:ascii="Arial" w:hAnsi="Arial" w:cs="Arial"/>
        </w:rPr>
        <w:t>g</w:t>
      </w:r>
      <w:r w:rsidR="00A67C8A">
        <w:rPr>
          <w:rFonts w:ascii="Arial" w:hAnsi="Arial" w:cs="Arial"/>
        </w:rPr>
        <w:t>ue</w:t>
      </w:r>
      <w:r w:rsidR="00E10A97">
        <w:rPr>
          <w:rFonts w:ascii="Arial" w:hAnsi="Arial" w:cs="Arial"/>
        </w:rPr>
        <w:t xml:space="preserve"> </w:t>
      </w:r>
      <w:r w:rsidR="00823952">
        <w:rPr>
          <w:rFonts w:ascii="Arial" w:hAnsi="Arial" w:cs="Arial"/>
        </w:rPr>
        <w:t xml:space="preserve">el Servicio Civil </w:t>
      </w:r>
      <w:r>
        <w:rPr>
          <w:rFonts w:ascii="Arial" w:hAnsi="Arial" w:cs="Arial"/>
        </w:rPr>
        <w:t>en la publicación de procesos de selección con reclutamiento en línea</w:t>
      </w:r>
      <w:r w:rsidR="00365062">
        <w:rPr>
          <w:rFonts w:ascii="Arial" w:hAnsi="Arial" w:cs="Arial"/>
        </w:rPr>
        <w:t>,</w:t>
      </w:r>
      <w:r>
        <w:rPr>
          <w:rFonts w:ascii="Arial" w:hAnsi="Arial" w:cs="Arial"/>
        </w:rPr>
        <w:t xml:space="preserve"> </w:t>
      </w:r>
      <w:r w:rsidR="00A67C8A">
        <w:rPr>
          <w:rFonts w:ascii="Arial" w:hAnsi="Arial" w:cs="Arial"/>
        </w:rPr>
        <w:t xml:space="preserve">podrá </w:t>
      </w:r>
      <w:r>
        <w:rPr>
          <w:rFonts w:ascii="Arial" w:hAnsi="Arial" w:cs="Arial"/>
        </w:rPr>
        <w:t>consist</w:t>
      </w:r>
      <w:r w:rsidR="00A67C8A">
        <w:rPr>
          <w:rFonts w:ascii="Arial" w:hAnsi="Arial" w:cs="Arial"/>
        </w:rPr>
        <w:t>ir</w:t>
      </w:r>
      <w:r>
        <w:rPr>
          <w:rFonts w:ascii="Arial" w:hAnsi="Arial" w:cs="Arial"/>
        </w:rPr>
        <w:t xml:space="preserve"> en la revisión de la pauta de aviso, en relación a</w:t>
      </w:r>
      <w:r w:rsidR="00E10A97">
        <w:rPr>
          <w:rFonts w:ascii="Arial" w:hAnsi="Arial" w:cs="Arial"/>
        </w:rPr>
        <w:t xml:space="preserve"> aspectos tales como</w:t>
      </w:r>
      <w:r>
        <w:rPr>
          <w:rFonts w:ascii="Arial" w:hAnsi="Arial" w:cs="Arial"/>
        </w:rPr>
        <w:t xml:space="preserve">: consistencia del nombre del cargo  con el objetivo y funciones, descripción del perfil, criterios de evaluación, plazos del proceso, requisitos legales, aplicación de principios de </w:t>
      </w:r>
      <w:r w:rsidR="00F012E4">
        <w:rPr>
          <w:rFonts w:ascii="Arial" w:hAnsi="Arial" w:cs="Arial"/>
        </w:rPr>
        <w:t>mérito</w:t>
      </w:r>
      <w:r>
        <w:rPr>
          <w:rFonts w:ascii="Arial" w:hAnsi="Arial" w:cs="Arial"/>
        </w:rPr>
        <w:t>, idoneidad y no discriminación</w:t>
      </w:r>
      <w:r w:rsidR="00A67C8A">
        <w:rPr>
          <w:rFonts w:ascii="Arial" w:hAnsi="Arial" w:cs="Arial"/>
        </w:rPr>
        <w:t xml:space="preserve"> u otras acciones en términos de asegurar una publicación con información clara y pertinente en términos de contenidos</w:t>
      </w:r>
      <w:r>
        <w:rPr>
          <w:rFonts w:ascii="Arial" w:hAnsi="Arial" w:cs="Arial"/>
        </w:rPr>
        <w:t xml:space="preserve">. </w:t>
      </w:r>
      <w:r w:rsidR="00F012E4">
        <w:rPr>
          <w:rFonts w:ascii="Arial" w:hAnsi="Arial" w:cs="Arial"/>
        </w:rPr>
        <w:t xml:space="preserve"> </w:t>
      </w:r>
    </w:p>
    <w:p w:rsidR="00365062" w:rsidRDefault="00365062" w:rsidP="0008393F">
      <w:pPr>
        <w:spacing w:after="60"/>
        <w:jc w:val="both"/>
        <w:rPr>
          <w:rFonts w:ascii="Arial" w:hAnsi="Arial" w:cs="Arial"/>
        </w:rPr>
      </w:pPr>
    </w:p>
    <w:p w:rsidR="00365062" w:rsidRDefault="00E52DE6" w:rsidP="0008393F">
      <w:pPr>
        <w:spacing w:after="60"/>
        <w:jc w:val="both"/>
        <w:rPr>
          <w:rFonts w:ascii="Arial" w:hAnsi="Arial" w:cs="Arial"/>
        </w:rPr>
      </w:pPr>
      <w:r>
        <w:rPr>
          <w:rFonts w:ascii="Arial" w:hAnsi="Arial" w:cs="Arial"/>
        </w:rPr>
        <w:t>En el evento que el Servicio Civil efect</w:t>
      </w:r>
      <w:r w:rsidR="00392EED">
        <w:rPr>
          <w:rFonts w:ascii="Arial" w:hAnsi="Arial" w:cs="Arial"/>
        </w:rPr>
        <w:t>úe</w:t>
      </w:r>
      <w:r>
        <w:rPr>
          <w:rFonts w:ascii="Arial" w:hAnsi="Arial" w:cs="Arial"/>
        </w:rPr>
        <w:t xml:space="preserve"> revisión a la publicación de los procesos de selección,</w:t>
      </w:r>
      <w:r w:rsidR="00365062">
        <w:rPr>
          <w:rFonts w:ascii="Arial" w:hAnsi="Arial" w:cs="Arial"/>
        </w:rPr>
        <w:t xml:space="preserve"> </w:t>
      </w:r>
      <w:r>
        <w:rPr>
          <w:rFonts w:ascii="Arial" w:hAnsi="Arial" w:cs="Arial"/>
        </w:rPr>
        <w:t>e</w:t>
      </w:r>
      <w:r w:rsidR="00365062">
        <w:rPr>
          <w:rFonts w:ascii="Arial" w:hAnsi="Arial" w:cs="Arial"/>
        </w:rPr>
        <w:t xml:space="preserve">l </w:t>
      </w:r>
      <w:r>
        <w:rPr>
          <w:rFonts w:ascii="Arial" w:hAnsi="Arial" w:cs="Arial"/>
        </w:rPr>
        <w:t>registro</w:t>
      </w:r>
      <w:r w:rsidR="00365062">
        <w:rPr>
          <w:rFonts w:ascii="Arial" w:hAnsi="Arial" w:cs="Arial"/>
        </w:rPr>
        <w:t xml:space="preserve"> del aviso de trabajo deberá efectuarse dentro de un plazo no menor a cinco  (5) días hábiles antes de la fecha planificada para su difusión, </w:t>
      </w:r>
      <w:r w:rsidR="00365062" w:rsidRPr="00365062">
        <w:rPr>
          <w:rFonts w:ascii="Arial" w:hAnsi="Arial" w:cs="Arial"/>
        </w:rPr>
        <w:t>esto con el fin de recibir asesoría técnica por parte del S</w:t>
      </w:r>
      <w:r w:rsidR="00823952">
        <w:rPr>
          <w:rFonts w:ascii="Arial" w:hAnsi="Arial" w:cs="Arial"/>
        </w:rPr>
        <w:t xml:space="preserve">ervicio </w:t>
      </w:r>
      <w:r w:rsidR="00365062" w:rsidRPr="00365062">
        <w:rPr>
          <w:rFonts w:ascii="Arial" w:hAnsi="Arial" w:cs="Arial"/>
        </w:rPr>
        <w:t>C</w:t>
      </w:r>
      <w:r w:rsidR="00823952">
        <w:rPr>
          <w:rFonts w:ascii="Arial" w:hAnsi="Arial" w:cs="Arial"/>
        </w:rPr>
        <w:t>ivil</w:t>
      </w:r>
      <w:r w:rsidR="00365062" w:rsidRPr="00365062">
        <w:rPr>
          <w:rFonts w:ascii="Arial" w:hAnsi="Arial" w:cs="Arial"/>
        </w:rPr>
        <w:t xml:space="preserve"> en la confección de su convocatoria</w:t>
      </w:r>
      <w:r w:rsidR="00365062">
        <w:rPr>
          <w:rFonts w:ascii="Arial" w:hAnsi="Arial" w:cs="Arial"/>
        </w:rPr>
        <w:t>.</w:t>
      </w:r>
    </w:p>
    <w:p w:rsidR="00365062" w:rsidRDefault="00365062" w:rsidP="0008393F">
      <w:pPr>
        <w:spacing w:after="60"/>
        <w:jc w:val="both"/>
        <w:rPr>
          <w:rFonts w:ascii="Arial" w:hAnsi="Arial" w:cs="Arial"/>
        </w:rPr>
      </w:pPr>
      <w:r>
        <w:rPr>
          <w:rFonts w:ascii="Arial" w:hAnsi="Arial" w:cs="Arial"/>
        </w:rPr>
        <w:t xml:space="preserve"> </w:t>
      </w:r>
    </w:p>
    <w:p w:rsidR="00F012E4" w:rsidRDefault="00F012E4" w:rsidP="0008393F">
      <w:pPr>
        <w:spacing w:after="60"/>
        <w:jc w:val="both"/>
        <w:rPr>
          <w:rFonts w:ascii="Arial" w:hAnsi="Arial" w:cs="Arial"/>
        </w:rPr>
      </w:pPr>
      <w:r>
        <w:rPr>
          <w:rFonts w:ascii="Arial" w:hAnsi="Arial" w:cs="Arial"/>
        </w:rPr>
        <w:t>Esta asesoría se entregar</w:t>
      </w:r>
      <w:r w:rsidR="003F22B6">
        <w:rPr>
          <w:rFonts w:ascii="Arial" w:hAnsi="Arial" w:cs="Arial"/>
        </w:rPr>
        <w:t>á</w:t>
      </w:r>
      <w:r>
        <w:rPr>
          <w:rFonts w:ascii="Arial" w:hAnsi="Arial" w:cs="Arial"/>
        </w:rPr>
        <w:t xml:space="preserve"> </w:t>
      </w:r>
      <w:r w:rsidR="0008393F" w:rsidRPr="0008393F">
        <w:rPr>
          <w:rFonts w:ascii="Arial" w:hAnsi="Arial" w:cs="Arial"/>
        </w:rPr>
        <w:t xml:space="preserve">por un </w:t>
      </w:r>
      <w:r w:rsidR="00137B94" w:rsidRPr="0008393F">
        <w:rPr>
          <w:rFonts w:ascii="Arial" w:hAnsi="Arial" w:cs="Arial"/>
        </w:rPr>
        <w:t>período</w:t>
      </w:r>
      <w:r w:rsidR="0008393F" w:rsidRPr="0008393F">
        <w:rPr>
          <w:rFonts w:ascii="Arial" w:hAnsi="Arial" w:cs="Arial"/>
        </w:rPr>
        <w:t xml:space="preserve"> </w:t>
      </w:r>
      <w:r w:rsidR="00365062">
        <w:rPr>
          <w:rFonts w:ascii="Arial" w:hAnsi="Arial" w:cs="Arial"/>
        </w:rPr>
        <w:t>máximo de</w:t>
      </w:r>
      <w:r>
        <w:rPr>
          <w:rFonts w:ascii="Arial" w:hAnsi="Arial" w:cs="Arial"/>
        </w:rPr>
        <w:t xml:space="preserve"> un año d</w:t>
      </w:r>
      <w:r w:rsidR="0008393F" w:rsidRPr="0008393F">
        <w:rPr>
          <w:rFonts w:ascii="Arial" w:hAnsi="Arial" w:cs="Arial"/>
        </w:rPr>
        <w:t>esde la firma del</w:t>
      </w:r>
      <w:r w:rsidR="003F22B6">
        <w:rPr>
          <w:rFonts w:ascii="Arial" w:hAnsi="Arial" w:cs="Arial"/>
        </w:rPr>
        <w:t xml:space="preserve"> presente</w:t>
      </w:r>
      <w:r w:rsidR="0008393F" w:rsidRPr="0008393F">
        <w:rPr>
          <w:rFonts w:ascii="Arial" w:hAnsi="Arial" w:cs="Arial"/>
        </w:rPr>
        <w:t xml:space="preserve"> convenio, </w:t>
      </w:r>
      <w:r>
        <w:rPr>
          <w:rFonts w:ascii="Arial" w:hAnsi="Arial" w:cs="Arial"/>
        </w:rPr>
        <w:t>pe</w:t>
      </w:r>
      <w:r w:rsidR="00392EED">
        <w:rPr>
          <w:rFonts w:ascii="Arial" w:hAnsi="Arial" w:cs="Arial"/>
        </w:rPr>
        <w:t>rí</w:t>
      </w:r>
      <w:r>
        <w:rPr>
          <w:rFonts w:ascii="Arial" w:hAnsi="Arial" w:cs="Arial"/>
        </w:rPr>
        <w:t xml:space="preserve">odo en el cual </w:t>
      </w:r>
      <w:r w:rsidR="00823952">
        <w:rPr>
          <w:rFonts w:ascii="Arial" w:hAnsi="Arial" w:cs="Arial"/>
        </w:rPr>
        <w:t>e</w:t>
      </w:r>
      <w:r>
        <w:rPr>
          <w:rFonts w:ascii="Arial" w:hAnsi="Arial" w:cs="Arial"/>
        </w:rPr>
        <w:t xml:space="preserve">l </w:t>
      </w:r>
      <w:r w:rsidR="00823952">
        <w:rPr>
          <w:rFonts w:ascii="Arial" w:hAnsi="Arial" w:cs="Arial"/>
        </w:rPr>
        <w:t xml:space="preserve">Servicio </w:t>
      </w:r>
      <w:r>
        <w:rPr>
          <w:rFonts w:ascii="Arial" w:hAnsi="Arial" w:cs="Arial"/>
        </w:rPr>
        <w:t>C</w:t>
      </w:r>
      <w:r w:rsidR="00823952">
        <w:rPr>
          <w:rFonts w:ascii="Arial" w:hAnsi="Arial" w:cs="Arial"/>
        </w:rPr>
        <w:t>ivil</w:t>
      </w:r>
      <w:r>
        <w:rPr>
          <w:rFonts w:ascii="Arial" w:hAnsi="Arial" w:cs="Arial"/>
        </w:rPr>
        <w:t xml:space="preserve"> evaluará el nivel de calidad alcanzado por </w:t>
      </w:r>
      <w:r w:rsidR="00CE02A6">
        <w:rPr>
          <w:rFonts w:ascii="Arial" w:hAnsi="Arial" w:cs="Arial"/>
        </w:rPr>
        <w:t>la institución</w:t>
      </w:r>
      <w:r>
        <w:rPr>
          <w:rFonts w:ascii="Arial" w:hAnsi="Arial" w:cs="Arial"/>
        </w:rPr>
        <w:t xml:space="preserve"> en las publicaciones realizad</w:t>
      </w:r>
      <w:r w:rsidR="00365062">
        <w:rPr>
          <w:rFonts w:ascii="Arial" w:hAnsi="Arial" w:cs="Arial"/>
        </w:rPr>
        <w:t>a</w:t>
      </w:r>
      <w:r>
        <w:rPr>
          <w:rFonts w:ascii="Arial" w:hAnsi="Arial" w:cs="Arial"/>
        </w:rPr>
        <w:t>s</w:t>
      </w:r>
      <w:r w:rsidR="00365062">
        <w:rPr>
          <w:rFonts w:ascii="Arial" w:hAnsi="Arial" w:cs="Arial"/>
        </w:rPr>
        <w:t xml:space="preserve"> y</w:t>
      </w:r>
      <w:r>
        <w:rPr>
          <w:rFonts w:ascii="Arial" w:hAnsi="Arial" w:cs="Arial"/>
        </w:rPr>
        <w:t>, de resultar satisfactoria</w:t>
      </w:r>
      <w:r w:rsidR="00365062">
        <w:rPr>
          <w:rFonts w:ascii="Arial" w:hAnsi="Arial" w:cs="Arial"/>
        </w:rPr>
        <w:t>,</w:t>
      </w:r>
      <w:r>
        <w:rPr>
          <w:rFonts w:ascii="Arial" w:hAnsi="Arial" w:cs="Arial"/>
        </w:rPr>
        <w:t xml:space="preserve"> </w:t>
      </w:r>
      <w:r w:rsidR="00365062">
        <w:rPr>
          <w:rFonts w:ascii="Arial" w:hAnsi="Arial" w:cs="Arial"/>
        </w:rPr>
        <w:t>egresa</w:t>
      </w:r>
      <w:r w:rsidR="00CE02A6">
        <w:rPr>
          <w:rFonts w:ascii="Arial" w:hAnsi="Arial" w:cs="Arial"/>
        </w:rPr>
        <w:t>rá</w:t>
      </w:r>
      <w:r w:rsidR="00365062">
        <w:rPr>
          <w:rFonts w:ascii="Arial" w:hAnsi="Arial" w:cs="Arial"/>
        </w:rPr>
        <w:t xml:space="preserve"> de</w:t>
      </w:r>
      <w:r>
        <w:rPr>
          <w:rFonts w:ascii="Arial" w:hAnsi="Arial" w:cs="Arial"/>
        </w:rPr>
        <w:t xml:space="preserve"> la revisión técnica.</w:t>
      </w:r>
      <w:r w:rsidR="00365062">
        <w:rPr>
          <w:rFonts w:ascii="Arial" w:hAnsi="Arial" w:cs="Arial"/>
        </w:rPr>
        <w:t xml:space="preserve"> Esta circunstancia se notificará a la contraparte denominada validador de la respectiva institución.</w:t>
      </w:r>
    </w:p>
    <w:p w:rsidR="00F012E4" w:rsidRDefault="00F012E4" w:rsidP="0008393F">
      <w:pPr>
        <w:spacing w:after="60"/>
        <w:jc w:val="both"/>
        <w:rPr>
          <w:rFonts w:ascii="Arial" w:hAnsi="Arial" w:cs="Arial"/>
        </w:rPr>
      </w:pPr>
    </w:p>
    <w:p w:rsidR="0008393F" w:rsidRPr="00CE02A6" w:rsidRDefault="0008393F" w:rsidP="0008393F">
      <w:pPr>
        <w:spacing w:after="60"/>
        <w:jc w:val="both"/>
        <w:rPr>
          <w:rFonts w:ascii="Arial" w:hAnsi="Arial" w:cs="Arial"/>
        </w:rPr>
      </w:pPr>
      <w:r w:rsidRPr="00CE02A6">
        <w:rPr>
          <w:rFonts w:ascii="Arial" w:hAnsi="Arial" w:cs="Arial"/>
        </w:rPr>
        <w:t xml:space="preserve">No obstante lo señalado, </w:t>
      </w:r>
      <w:r w:rsidR="00823952">
        <w:rPr>
          <w:rFonts w:ascii="Arial" w:hAnsi="Arial" w:cs="Arial"/>
        </w:rPr>
        <w:t>e</w:t>
      </w:r>
      <w:r w:rsidRPr="00CE02A6">
        <w:rPr>
          <w:rFonts w:ascii="Arial" w:hAnsi="Arial" w:cs="Arial"/>
        </w:rPr>
        <w:t>l S</w:t>
      </w:r>
      <w:r w:rsidR="00823952">
        <w:rPr>
          <w:rFonts w:ascii="Arial" w:hAnsi="Arial" w:cs="Arial"/>
        </w:rPr>
        <w:t xml:space="preserve">ervicio </w:t>
      </w:r>
      <w:r w:rsidRPr="00CE02A6">
        <w:rPr>
          <w:rFonts w:ascii="Arial" w:hAnsi="Arial" w:cs="Arial"/>
        </w:rPr>
        <w:t>C</w:t>
      </w:r>
      <w:r w:rsidR="00823952">
        <w:rPr>
          <w:rFonts w:ascii="Arial" w:hAnsi="Arial" w:cs="Arial"/>
        </w:rPr>
        <w:t>ivil</w:t>
      </w:r>
      <w:r w:rsidRPr="00CE02A6">
        <w:rPr>
          <w:rFonts w:ascii="Arial" w:hAnsi="Arial" w:cs="Arial"/>
        </w:rPr>
        <w:t xml:space="preserve"> podrá efectuar revisiones aleatorias a las convocatorias publicadas, efectuando las recomendaciones de mejora que corresponda, las cuales deberán ser incorporadas en las futuras convocatorias para prevenir posibles reclamos de los us</w:t>
      </w:r>
      <w:r w:rsidR="00365062" w:rsidRPr="00CE02A6">
        <w:rPr>
          <w:rFonts w:ascii="Arial" w:hAnsi="Arial" w:cs="Arial"/>
        </w:rPr>
        <w:t>u</w:t>
      </w:r>
      <w:r w:rsidRPr="00CE02A6">
        <w:rPr>
          <w:rFonts w:ascii="Arial" w:hAnsi="Arial" w:cs="Arial"/>
        </w:rPr>
        <w:t>arios</w:t>
      </w:r>
      <w:r w:rsidR="00365062" w:rsidRPr="00CE02A6">
        <w:rPr>
          <w:rFonts w:ascii="Arial" w:hAnsi="Arial" w:cs="Arial"/>
        </w:rPr>
        <w:t>.</w:t>
      </w:r>
    </w:p>
    <w:p w:rsidR="00F012E4" w:rsidRDefault="00F012E4" w:rsidP="0008393F">
      <w:pPr>
        <w:spacing w:after="60"/>
        <w:jc w:val="both"/>
        <w:rPr>
          <w:rFonts w:ascii="Arial" w:hAnsi="Arial" w:cs="Arial"/>
        </w:rPr>
      </w:pPr>
    </w:p>
    <w:p w:rsidR="0008393F" w:rsidRDefault="00137B94" w:rsidP="0008393F">
      <w:pPr>
        <w:spacing w:after="60"/>
        <w:jc w:val="both"/>
        <w:rPr>
          <w:rFonts w:ascii="Arial" w:hAnsi="Arial" w:cs="Arial"/>
        </w:rPr>
      </w:pPr>
      <w:r>
        <w:rPr>
          <w:rFonts w:ascii="Arial" w:hAnsi="Arial" w:cs="Arial"/>
        </w:rPr>
        <w:t>D</w:t>
      </w:r>
      <w:r w:rsidR="0008393F" w:rsidRPr="0008393F">
        <w:rPr>
          <w:rFonts w:ascii="Arial" w:hAnsi="Arial" w:cs="Arial"/>
        </w:rPr>
        <w:t xml:space="preserve">e no cumplir con el plazo señalado </w:t>
      </w:r>
      <w:r w:rsidR="00365062">
        <w:rPr>
          <w:rFonts w:ascii="Arial" w:hAnsi="Arial" w:cs="Arial"/>
        </w:rPr>
        <w:t>previamente</w:t>
      </w:r>
      <w:r w:rsidR="0008393F" w:rsidRPr="0008393F">
        <w:rPr>
          <w:rFonts w:ascii="Arial" w:hAnsi="Arial" w:cs="Arial"/>
        </w:rPr>
        <w:t xml:space="preserve">, </w:t>
      </w:r>
      <w:r w:rsidR="00823952">
        <w:rPr>
          <w:rFonts w:ascii="Arial" w:hAnsi="Arial" w:cs="Arial"/>
        </w:rPr>
        <w:t>e</w:t>
      </w:r>
      <w:r w:rsidR="0008393F" w:rsidRPr="0008393F">
        <w:rPr>
          <w:rFonts w:ascii="Arial" w:hAnsi="Arial" w:cs="Arial"/>
        </w:rPr>
        <w:t>l S</w:t>
      </w:r>
      <w:r w:rsidR="00823952">
        <w:rPr>
          <w:rFonts w:ascii="Arial" w:hAnsi="Arial" w:cs="Arial"/>
        </w:rPr>
        <w:t xml:space="preserve">ervicio </w:t>
      </w:r>
      <w:r w:rsidR="0008393F" w:rsidRPr="0008393F">
        <w:rPr>
          <w:rFonts w:ascii="Arial" w:hAnsi="Arial" w:cs="Arial"/>
        </w:rPr>
        <w:t>C</w:t>
      </w:r>
      <w:r w:rsidR="00823952">
        <w:rPr>
          <w:rFonts w:ascii="Arial" w:hAnsi="Arial" w:cs="Arial"/>
        </w:rPr>
        <w:t>ivil</w:t>
      </w:r>
      <w:r w:rsidR="0008393F" w:rsidRPr="0008393F">
        <w:rPr>
          <w:rFonts w:ascii="Arial" w:hAnsi="Arial" w:cs="Arial"/>
        </w:rPr>
        <w:t xml:space="preserve"> se reserva el derecho de no entregar su asesoría técnica y correspondiente validación, para la publicación de la convocatoria en el portal. En el evento que </w:t>
      </w:r>
      <w:r w:rsidR="00823952">
        <w:rPr>
          <w:rFonts w:ascii="Arial" w:hAnsi="Arial" w:cs="Arial"/>
        </w:rPr>
        <w:t>e</w:t>
      </w:r>
      <w:r w:rsidR="0008393F" w:rsidRPr="0008393F">
        <w:rPr>
          <w:rFonts w:ascii="Arial" w:hAnsi="Arial" w:cs="Arial"/>
        </w:rPr>
        <w:t>l S</w:t>
      </w:r>
      <w:r w:rsidR="00823952">
        <w:rPr>
          <w:rFonts w:ascii="Arial" w:hAnsi="Arial" w:cs="Arial"/>
        </w:rPr>
        <w:t xml:space="preserve">ervicio </w:t>
      </w:r>
      <w:r w:rsidR="0008393F" w:rsidRPr="0008393F">
        <w:rPr>
          <w:rFonts w:ascii="Arial" w:hAnsi="Arial" w:cs="Arial"/>
        </w:rPr>
        <w:t>C</w:t>
      </w:r>
      <w:r w:rsidR="00823952">
        <w:rPr>
          <w:rFonts w:ascii="Arial" w:hAnsi="Arial" w:cs="Arial"/>
        </w:rPr>
        <w:t>ivil</w:t>
      </w:r>
      <w:r w:rsidR="0008393F" w:rsidRPr="0008393F">
        <w:rPr>
          <w:rFonts w:ascii="Arial" w:hAnsi="Arial" w:cs="Arial"/>
        </w:rPr>
        <w:t xml:space="preserve"> entregue observaciones a la convocatoria, el servicio deberá subsanarlas en el m</w:t>
      </w:r>
      <w:r w:rsidR="00365062">
        <w:rPr>
          <w:rFonts w:ascii="Arial" w:hAnsi="Arial" w:cs="Arial"/>
        </w:rPr>
        <w:t xml:space="preserve">enor plazo posible </w:t>
      </w:r>
      <w:r w:rsidR="0008393F" w:rsidRPr="0008393F">
        <w:rPr>
          <w:rFonts w:ascii="Arial" w:hAnsi="Arial" w:cs="Arial"/>
        </w:rPr>
        <w:t>y reenviarlas para su revisión final.</w:t>
      </w:r>
    </w:p>
    <w:p w:rsidR="00E52DE6" w:rsidRPr="0008393F" w:rsidRDefault="00E52DE6" w:rsidP="0008393F">
      <w:pPr>
        <w:spacing w:after="60"/>
        <w:jc w:val="both"/>
        <w:rPr>
          <w:rFonts w:ascii="Arial" w:hAnsi="Arial" w:cs="Arial"/>
        </w:rPr>
      </w:pPr>
    </w:p>
    <w:p w:rsidR="0008393F" w:rsidRDefault="0008393F" w:rsidP="00410975">
      <w:pPr>
        <w:spacing w:after="60"/>
        <w:jc w:val="both"/>
        <w:rPr>
          <w:rFonts w:ascii="Arial" w:hAnsi="Arial" w:cs="Arial"/>
        </w:rPr>
      </w:pPr>
    </w:p>
    <w:p w:rsidR="00410975" w:rsidRPr="00F02780" w:rsidRDefault="00365062" w:rsidP="00410975">
      <w:pPr>
        <w:spacing w:after="60"/>
        <w:jc w:val="both"/>
        <w:rPr>
          <w:rFonts w:ascii="Arial" w:hAnsi="Arial" w:cs="Arial"/>
          <w:b/>
          <w:u w:val="single"/>
        </w:rPr>
      </w:pPr>
      <w:r>
        <w:rPr>
          <w:rFonts w:ascii="Arial" w:hAnsi="Arial" w:cs="Arial"/>
          <w:b/>
        </w:rPr>
        <w:t>OCTAVO</w:t>
      </w:r>
      <w:r w:rsidR="0008393F" w:rsidRPr="00ED6DB2">
        <w:rPr>
          <w:rFonts w:ascii="Arial" w:hAnsi="Arial" w:cs="Arial"/>
          <w:b/>
        </w:rPr>
        <w:t xml:space="preserve">: </w:t>
      </w:r>
      <w:r w:rsidR="0008393F" w:rsidRPr="00ED6DB2">
        <w:rPr>
          <w:rFonts w:ascii="Arial" w:hAnsi="Arial" w:cs="Arial"/>
          <w:b/>
        </w:rPr>
        <w:tab/>
      </w:r>
      <w:r w:rsidR="0008393F">
        <w:rPr>
          <w:rFonts w:ascii="Arial" w:hAnsi="Arial" w:cs="Arial"/>
          <w:b/>
          <w:u w:val="single"/>
        </w:rPr>
        <w:t>S</w:t>
      </w:r>
      <w:r w:rsidR="00410975" w:rsidRPr="00F02780">
        <w:rPr>
          <w:rFonts w:ascii="Arial" w:hAnsi="Arial" w:cs="Arial"/>
          <w:b/>
          <w:u w:val="single"/>
        </w:rPr>
        <w:t xml:space="preserve">ITUACIONES DE FUERZA MAYOR O CASO FORTUITO </w:t>
      </w:r>
    </w:p>
    <w:p w:rsidR="00410975" w:rsidRPr="00F02780" w:rsidRDefault="00410975" w:rsidP="00410975">
      <w:pPr>
        <w:pStyle w:val="Prrafodelista"/>
        <w:ind w:left="0"/>
        <w:rPr>
          <w:rFonts w:ascii="Arial" w:hAnsi="Arial" w:cs="Arial"/>
          <w:bCs/>
        </w:rPr>
      </w:pPr>
    </w:p>
    <w:p w:rsidR="00410975" w:rsidRPr="00F02780" w:rsidRDefault="00410975" w:rsidP="00410975">
      <w:pPr>
        <w:pStyle w:val="Prrafodelista"/>
        <w:ind w:left="0"/>
        <w:jc w:val="both"/>
        <w:rPr>
          <w:rFonts w:ascii="Arial" w:hAnsi="Arial" w:cs="Arial"/>
          <w:bCs/>
        </w:rPr>
      </w:pPr>
      <w:r w:rsidRPr="00F02780">
        <w:rPr>
          <w:rFonts w:ascii="Arial" w:hAnsi="Arial" w:cs="Arial"/>
          <w:bCs/>
        </w:rPr>
        <w:t xml:space="preserve">De producirse situaciones fortuitas o de fuerza mayor que alteren el normal funcionamiento del portal </w:t>
      </w:r>
      <w:hyperlink r:id="rId20" w:history="1">
        <w:r w:rsidRPr="00F02780">
          <w:rPr>
            <w:rStyle w:val="Hipervnculo"/>
            <w:rFonts w:ascii="Arial" w:hAnsi="Arial" w:cs="Arial"/>
            <w:bCs/>
          </w:rPr>
          <w:t>www.empleospublicos.cl</w:t>
        </w:r>
      </w:hyperlink>
      <w:r w:rsidRPr="00F02780">
        <w:rPr>
          <w:rFonts w:ascii="Arial" w:hAnsi="Arial" w:cs="Arial"/>
          <w:bCs/>
        </w:rPr>
        <w:t>, las partes deberán adoptar las medidas pertinentes, para que no se vean entorpecidas las convocatorias vigentes, que se estén llevando a cabo en los términos del presente convenio.</w:t>
      </w:r>
    </w:p>
    <w:p w:rsidR="00410975" w:rsidRPr="00F02780" w:rsidRDefault="00410975" w:rsidP="00410975">
      <w:pPr>
        <w:pStyle w:val="Prrafodelista"/>
        <w:ind w:left="0"/>
        <w:rPr>
          <w:rFonts w:ascii="Arial" w:hAnsi="Arial" w:cs="Arial"/>
          <w:bCs/>
        </w:rPr>
      </w:pPr>
    </w:p>
    <w:p w:rsidR="00410975" w:rsidRPr="00F02780" w:rsidRDefault="00823952" w:rsidP="00410975">
      <w:pPr>
        <w:jc w:val="both"/>
        <w:rPr>
          <w:rFonts w:ascii="Arial" w:hAnsi="Arial" w:cs="Arial"/>
          <w:bCs/>
        </w:rPr>
      </w:pPr>
      <w:r>
        <w:rPr>
          <w:rFonts w:ascii="Arial" w:hAnsi="Arial" w:cs="Arial"/>
          <w:bCs/>
        </w:rPr>
        <w:t>El Servicio Civil</w:t>
      </w:r>
      <w:r w:rsidR="00410975" w:rsidRPr="00F02780">
        <w:rPr>
          <w:rFonts w:ascii="Arial" w:hAnsi="Arial" w:cs="Arial"/>
          <w:bCs/>
        </w:rPr>
        <w:t xml:space="preserve"> deberá comunicar este hecho a</w:t>
      </w:r>
      <w:r w:rsidR="00E10A97">
        <w:rPr>
          <w:rFonts w:ascii="Arial" w:hAnsi="Arial" w:cs="Arial"/>
          <w:bCs/>
        </w:rPr>
        <w:t xml:space="preserve">l Servicio </w:t>
      </w:r>
      <w:r w:rsidR="00410975" w:rsidRPr="00F02780">
        <w:rPr>
          <w:rFonts w:ascii="Arial" w:hAnsi="Arial" w:cs="Arial"/>
          <w:bCs/>
        </w:rPr>
        <w:t xml:space="preserve">en el más breve plazo posible, desde que esto ocurra, como también, realizar todas las gestiones que correspondan para habilitar el servicio en el menor plazo posible. </w:t>
      </w:r>
    </w:p>
    <w:p w:rsidR="00410975" w:rsidRPr="00F02780" w:rsidRDefault="00410975" w:rsidP="00410975">
      <w:pPr>
        <w:jc w:val="both"/>
        <w:rPr>
          <w:rFonts w:ascii="Arial" w:hAnsi="Arial" w:cs="Arial"/>
          <w:bCs/>
        </w:rPr>
      </w:pPr>
    </w:p>
    <w:p w:rsidR="00410975" w:rsidRPr="00F02780" w:rsidRDefault="00410975" w:rsidP="00410975">
      <w:pPr>
        <w:jc w:val="both"/>
        <w:rPr>
          <w:rFonts w:ascii="Arial" w:hAnsi="Arial" w:cs="Arial"/>
          <w:bCs/>
        </w:rPr>
      </w:pPr>
      <w:r w:rsidRPr="00F02780">
        <w:rPr>
          <w:rFonts w:ascii="Arial" w:hAnsi="Arial" w:cs="Arial"/>
          <w:bCs/>
        </w:rPr>
        <w:t xml:space="preserve">Por </w:t>
      </w:r>
      <w:r w:rsidR="00E10A97">
        <w:rPr>
          <w:rFonts w:ascii="Arial" w:hAnsi="Arial" w:cs="Arial"/>
          <w:bCs/>
        </w:rPr>
        <w:t>su parte el Servicio,</w:t>
      </w:r>
      <w:r w:rsidRPr="00F02780">
        <w:rPr>
          <w:rFonts w:ascii="Arial" w:hAnsi="Arial" w:cs="Arial"/>
          <w:bCs/>
        </w:rPr>
        <w:t xml:space="preserve"> deberá contemplar las acciones para asegurar el normal desarrollo de la convocatoria y el buen </w:t>
      </w:r>
      <w:r w:rsidR="00B757EB" w:rsidRPr="00F02780">
        <w:rPr>
          <w:rFonts w:ascii="Arial" w:hAnsi="Arial" w:cs="Arial"/>
          <w:bCs/>
        </w:rPr>
        <w:t>término</w:t>
      </w:r>
      <w:r w:rsidRPr="00F02780">
        <w:rPr>
          <w:rFonts w:ascii="Arial" w:hAnsi="Arial" w:cs="Arial"/>
          <w:bCs/>
        </w:rPr>
        <w:t xml:space="preserve"> de la misma (tales como; ampliar plazo de recepción de antecedentes, modificar canales de recepción de postulaciones, difundir los cambios en el proceso, entre otros), las que deberán ser definidas y sancionadas por el servicio.</w:t>
      </w:r>
    </w:p>
    <w:p w:rsidR="00410975" w:rsidRPr="00F02780" w:rsidRDefault="00410975" w:rsidP="00410975">
      <w:pPr>
        <w:jc w:val="both"/>
        <w:rPr>
          <w:rFonts w:ascii="Arial" w:hAnsi="Arial" w:cs="Arial"/>
          <w:bCs/>
        </w:rPr>
      </w:pPr>
    </w:p>
    <w:p w:rsidR="00410975" w:rsidRPr="00F02780" w:rsidRDefault="00410975" w:rsidP="00410975">
      <w:pPr>
        <w:jc w:val="both"/>
        <w:rPr>
          <w:rFonts w:ascii="Arial" w:hAnsi="Arial" w:cs="Arial"/>
          <w:bCs/>
        </w:rPr>
      </w:pPr>
      <w:r w:rsidRPr="00F02780">
        <w:rPr>
          <w:rFonts w:ascii="Arial" w:hAnsi="Arial" w:cs="Arial"/>
          <w:bCs/>
        </w:rPr>
        <w:t xml:space="preserve">Para estos efectos se considerara caso fortuito o fuerza mayor la caída del sistema Web, que no sea imputable a ninguna de ambas partes. </w:t>
      </w:r>
      <w:r w:rsidRPr="00F02780">
        <w:rPr>
          <w:rStyle w:val="Refdenotaalpie"/>
          <w:rFonts w:ascii="Arial" w:hAnsi="Arial" w:cs="Arial"/>
          <w:bCs/>
        </w:rPr>
        <w:footnoteReference w:id="1"/>
      </w:r>
    </w:p>
    <w:p w:rsidR="00410975" w:rsidRDefault="00410975" w:rsidP="00410975">
      <w:pPr>
        <w:pStyle w:val="Prrafodelista"/>
        <w:rPr>
          <w:rFonts w:ascii="Arial" w:hAnsi="Arial" w:cs="Arial"/>
          <w:bCs/>
        </w:rPr>
      </w:pPr>
    </w:p>
    <w:p w:rsidR="00E10A97" w:rsidRPr="00F02780" w:rsidRDefault="00E10A97" w:rsidP="00410975">
      <w:pPr>
        <w:pStyle w:val="Prrafodelista"/>
        <w:rPr>
          <w:rFonts w:ascii="Arial" w:hAnsi="Arial" w:cs="Arial"/>
          <w:bCs/>
        </w:rPr>
      </w:pPr>
    </w:p>
    <w:p w:rsidR="00410975" w:rsidRPr="00F02780" w:rsidRDefault="00365062" w:rsidP="00410975">
      <w:pPr>
        <w:spacing w:after="60"/>
        <w:jc w:val="both"/>
        <w:rPr>
          <w:rFonts w:ascii="Arial" w:hAnsi="Arial" w:cs="Arial"/>
          <w:b/>
          <w:u w:val="single"/>
        </w:rPr>
      </w:pPr>
      <w:r>
        <w:rPr>
          <w:rFonts w:ascii="Arial" w:hAnsi="Arial" w:cs="Arial"/>
          <w:b/>
        </w:rPr>
        <w:t>NOVENO</w:t>
      </w:r>
      <w:r w:rsidR="00410975" w:rsidRPr="00F02780">
        <w:rPr>
          <w:rFonts w:ascii="Arial" w:hAnsi="Arial" w:cs="Arial"/>
          <w:b/>
        </w:rPr>
        <w:t>:</w:t>
      </w:r>
      <w:r>
        <w:rPr>
          <w:rFonts w:ascii="Arial" w:hAnsi="Arial" w:cs="Arial"/>
          <w:b/>
        </w:rPr>
        <w:t xml:space="preserve"> </w:t>
      </w:r>
      <w:r w:rsidR="00410975" w:rsidRPr="00F02780">
        <w:rPr>
          <w:rFonts w:ascii="Arial" w:hAnsi="Arial" w:cs="Arial"/>
          <w:b/>
          <w:u w:val="single"/>
        </w:rPr>
        <w:t xml:space="preserve">CONFIDENCIALIDAD </w:t>
      </w:r>
    </w:p>
    <w:p w:rsidR="00410975" w:rsidRPr="00F02780" w:rsidRDefault="00410975" w:rsidP="00410975">
      <w:pPr>
        <w:spacing w:after="60"/>
        <w:jc w:val="both"/>
        <w:rPr>
          <w:rFonts w:ascii="Arial" w:hAnsi="Arial" w:cs="Arial"/>
        </w:rPr>
      </w:pPr>
    </w:p>
    <w:p w:rsidR="00410975" w:rsidRPr="00F02780" w:rsidRDefault="00410975" w:rsidP="00410975">
      <w:pPr>
        <w:jc w:val="both"/>
        <w:rPr>
          <w:rFonts w:ascii="Arial" w:hAnsi="Arial" w:cs="Arial"/>
          <w:lang w:eastAsia="en-US"/>
        </w:rPr>
      </w:pPr>
      <w:r w:rsidRPr="00F02780">
        <w:rPr>
          <w:rFonts w:ascii="Arial" w:hAnsi="Arial" w:cs="Arial"/>
          <w:lang w:eastAsia="en-US"/>
        </w:rPr>
        <w:t xml:space="preserve">Las partes aseguran la confidencialidad y máxima protección de los datos de carácter personal de los usuarios que han incorporado sus antecedentes al portal </w:t>
      </w:r>
      <w:hyperlink r:id="rId21" w:history="1">
        <w:r w:rsidRPr="00F02780">
          <w:rPr>
            <w:rFonts w:ascii="Arial" w:hAnsi="Arial" w:cs="Arial"/>
            <w:lang w:eastAsia="en-US"/>
          </w:rPr>
          <w:t>www.empleospublicos.cl</w:t>
        </w:r>
      </w:hyperlink>
      <w:r w:rsidRPr="00F02780">
        <w:rPr>
          <w:rFonts w:ascii="Arial" w:hAnsi="Arial" w:cs="Arial"/>
          <w:lang w:eastAsia="en-US"/>
        </w:rPr>
        <w:t xml:space="preserve"> y que postulen a sus convocatorias, en conformidad a lo dispuesto en el artículo 19 Nº 4 de la Constitución Política de la República, y a las normas pertinentes de la Ley Nº 19.628 Sobre Protección de la Vida Privada y sus modificaciones posteriores, sin perjuicio, de la respectiva política de privacidad institucional </w:t>
      </w:r>
      <w:r w:rsidR="00B757EB">
        <w:rPr>
          <w:rFonts w:ascii="Arial" w:hAnsi="Arial" w:cs="Arial"/>
          <w:lang w:eastAsia="en-US"/>
        </w:rPr>
        <w:t>de</w:t>
      </w:r>
      <w:r w:rsidR="00B56AD9">
        <w:rPr>
          <w:rFonts w:ascii="Arial" w:hAnsi="Arial" w:cs="Arial"/>
          <w:lang w:eastAsia="en-US"/>
        </w:rPr>
        <w:t xml:space="preserve"> </w:t>
      </w:r>
      <w:r w:rsidR="00B757EB">
        <w:rPr>
          <w:rFonts w:ascii="Arial" w:hAnsi="Arial" w:cs="Arial"/>
          <w:lang w:eastAsia="en-US"/>
        </w:rPr>
        <w:t>l</w:t>
      </w:r>
      <w:r w:rsidR="00B56AD9">
        <w:rPr>
          <w:rFonts w:ascii="Arial" w:hAnsi="Arial" w:cs="Arial"/>
          <w:lang w:eastAsia="en-US"/>
        </w:rPr>
        <w:t>a</w:t>
      </w:r>
      <w:r w:rsidR="00B757EB">
        <w:rPr>
          <w:rFonts w:ascii="Arial" w:hAnsi="Arial" w:cs="Arial"/>
          <w:lang w:eastAsia="en-US"/>
        </w:rPr>
        <w:t xml:space="preserve"> </w:t>
      </w:r>
      <w:r w:rsidR="00AB463D" w:rsidRPr="00AB463D">
        <w:rPr>
          <w:rFonts w:ascii="Arial" w:hAnsi="Arial" w:cs="Arial"/>
          <w:b/>
          <w:color w:val="FF0000"/>
          <w:lang w:eastAsia="en-US"/>
        </w:rPr>
        <w:t>(nombre institución)</w:t>
      </w:r>
    </w:p>
    <w:p w:rsidR="002E0CF7" w:rsidRDefault="002E0CF7" w:rsidP="00410975">
      <w:pPr>
        <w:spacing w:after="60"/>
        <w:jc w:val="both"/>
        <w:rPr>
          <w:rFonts w:ascii="Arial" w:hAnsi="Arial" w:cs="Arial"/>
          <w:b/>
        </w:rPr>
      </w:pPr>
    </w:p>
    <w:p w:rsidR="00E10A97" w:rsidRDefault="00E10A97" w:rsidP="00410975">
      <w:pPr>
        <w:spacing w:after="60"/>
        <w:jc w:val="both"/>
        <w:rPr>
          <w:rFonts w:ascii="Arial" w:hAnsi="Arial" w:cs="Arial"/>
          <w:b/>
        </w:rPr>
      </w:pPr>
    </w:p>
    <w:p w:rsidR="00410975" w:rsidRPr="00F02780" w:rsidRDefault="00365062" w:rsidP="00410975">
      <w:pPr>
        <w:spacing w:after="60"/>
        <w:jc w:val="both"/>
        <w:rPr>
          <w:rFonts w:ascii="Arial" w:hAnsi="Arial" w:cs="Arial"/>
          <w:b/>
          <w:u w:val="single"/>
        </w:rPr>
      </w:pPr>
      <w:r>
        <w:rPr>
          <w:rFonts w:ascii="Arial" w:hAnsi="Arial" w:cs="Arial"/>
          <w:b/>
        </w:rPr>
        <w:t>D</w:t>
      </w:r>
      <w:r w:rsidR="00E10A97">
        <w:rPr>
          <w:rFonts w:ascii="Arial" w:hAnsi="Arial" w:cs="Arial"/>
          <w:b/>
        </w:rPr>
        <w:t>É</w:t>
      </w:r>
      <w:r>
        <w:rPr>
          <w:rFonts w:ascii="Arial" w:hAnsi="Arial" w:cs="Arial"/>
          <w:b/>
        </w:rPr>
        <w:t>CIMO</w:t>
      </w:r>
      <w:r w:rsidR="00410975" w:rsidRPr="00F02780">
        <w:rPr>
          <w:rFonts w:ascii="Arial" w:hAnsi="Arial" w:cs="Arial"/>
          <w:b/>
        </w:rPr>
        <w:t>:</w:t>
      </w:r>
      <w:r w:rsidR="00410975" w:rsidRPr="00F02780">
        <w:rPr>
          <w:rFonts w:ascii="Arial" w:hAnsi="Arial" w:cs="Arial"/>
          <w:b/>
        </w:rPr>
        <w:tab/>
      </w:r>
      <w:r w:rsidR="00410975" w:rsidRPr="00F02780">
        <w:rPr>
          <w:rFonts w:ascii="Arial" w:hAnsi="Arial" w:cs="Arial"/>
          <w:b/>
          <w:u w:val="single"/>
        </w:rPr>
        <w:t>CL</w:t>
      </w:r>
      <w:r w:rsidR="00E10A97">
        <w:rPr>
          <w:rFonts w:ascii="Arial" w:hAnsi="Arial" w:cs="Arial"/>
          <w:b/>
          <w:u w:val="single"/>
        </w:rPr>
        <w:t>Á</w:t>
      </w:r>
      <w:r w:rsidR="00410975" w:rsidRPr="00F02780">
        <w:rPr>
          <w:rFonts w:ascii="Arial" w:hAnsi="Arial" w:cs="Arial"/>
          <w:b/>
          <w:u w:val="single"/>
        </w:rPr>
        <w:t xml:space="preserve">USULA DE RESPONSABILIDAD </w:t>
      </w:r>
    </w:p>
    <w:p w:rsidR="00410975" w:rsidRPr="00F02780" w:rsidRDefault="00410975" w:rsidP="00410975">
      <w:pPr>
        <w:spacing w:after="60"/>
        <w:jc w:val="both"/>
        <w:rPr>
          <w:rFonts w:ascii="Arial" w:hAnsi="Arial" w:cs="Arial"/>
        </w:rPr>
      </w:pPr>
    </w:p>
    <w:p w:rsidR="00410975" w:rsidRPr="00F02780" w:rsidRDefault="00823952" w:rsidP="00410975">
      <w:pPr>
        <w:jc w:val="both"/>
        <w:rPr>
          <w:rFonts w:ascii="Arial" w:hAnsi="Arial" w:cs="Arial"/>
          <w:bCs/>
        </w:rPr>
      </w:pPr>
      <w:r>
        <w:rPr>
          <w:rFonts w:ascii="Arial" w:hAnsi="Arial" w:cs="Arial"/>
          <w:bCs/>
        </w:rPr>
        <w:t>E</w:t>
      </w:r>
      <w:r w:rsidR="00410975" w:rsidRPr="00F02780">
        <w:rPr>
          <w:rFonts w:ascii="Arial" w:hAnsi="Arial" w:cs="Arial"/>
          <w:bCs/>
        </w:rPr>
        <w:t xml:space="preserve">l Servicio Civil administra y pone a disposición el portal para uso de los Servicios Públicos, entregando apoyo técnico y </w:t>
      </w:r>
      <w:r w:rsidR="004D6250">
        <w:rPr>
          <w:rFonts w:ascii="Arial" w:hAnsi="Arial" w:cs="Arial"/>
          <w:bCs/>
        </w:rPr>
        <w:t>orientaciones</w:t>
      </w:r>
      <w:r w:rsidR="00410975" w:rsidRPr="00F02780">
        <w:rPr>
          <w:rFonts w:ascii="Arial" w:hAnsi="Arial" w:cs="Arial"/>
          <w:bCs/>
        </w:rPr>
        <w:t xml:space="preserve"> para contribuir al adecuado desarrollo de las convocatorias. Con todo, y considerando que la gestión de personas es de aplicación descentralizada en los servicios públicos, es obligación de las </w:t>
      </w:r>
      <w:r w:rsidR="00410975" w:rsidRPr="00F02780">
        <w:rPr>
          <w:rFonts w:ascii="Arial" w:hAnsi="Arial" w:cs="Arial"/>
          <w:bCs/>
        </w:rPr>
        <w:lastRenderedPageBreak/>
        <w:t>autoridades y jefaturas ejercer los controles necesarios para garantizar la eficiencia y la eficacia en el funcionamiento y acciones de sus servicios, así como, la legalidad y oportunidad de sus actuaciones, es de responsabilidad exclusiva de</w:t>
      </w:r>
      <w:r w:rsidR="00F84220">
        <w:rPr>
          <w:rFonts w:ascii="Arial" w:hAnsi="Arial" w:cs="Arial"/>
          <w:bCs/>
        </w:rPr>
        <w:t xml:space="preserve"> </w:t>
      </w:r>
      <w:r w:rsidR="00B757EB">
        <w:rPr>
          <w:rFonts w:ascii="Arial" w:hAnsi="Arial" w:cs="Arial"/>
          <w:bCs/>
        </w:rPr>
        <w:t>l</w:t>
      </w:r>
      <w:r w:rsidR="00F84220">
        <w:rPr>
          <w:rFonts w:ascii="Arial" w:hAnsi="Arial" w:cs="Arial"/>
          <w:bCs/>
        </w:rPr>
        <w:t>a</w:t>
      </w:r>
      <w:r>
        <w:rPr>
          <w:rFonts w:ascii="Arial" w:hAnsi="Arial" w:cs="Arial"/>
          <w:bCs/>
        </w:rPr>
        <w:t xml:space="preserve"> </w:t>
      </w:r>
      <w:r w:rsidRPr="007227FA">
        <w:rPr>
          <w:rFonts w:ascii="Arial" w:hAnsi="Arial" w:cs="Arial"/>
          <w:b/>
          <w:color w:val="FF0000"/>
        </w:rPr>
        <w:t>(nombre institución)</w:t>
      </w:r>
      <w:r w:rsidR="00410975" w:rsidRPr="00F02780">
        <w:rPr>
          <w:rFonts w:ascii="Arial" w:hAnsi="Arial" w:cs="Arial"/>
          <w:bCs/>
        </w:rPr>
        <w:t>, la preparación y el desarrollo de cada una de las convocatorias publicadas en el portal y de la gestión frente a los eventuales reclamos que realicen los postulantes.</w:t>
      </w:r>
      <w:r w:rsidR="00D01CD1">
        <w:rPr>
          <w:rFonts w:ascii="Arial" w:hAnsi="Arial" w:cs="Arial"/>
          <w:bCs/>
        </w:rPr>
        <w:t xml:space="preserve"> </w:t>
      </w:r>
    </w:p>
    <w:p w:rsidR="00410975" w:rsidRDefault="00410975" w:rsidP="00410975">
      <w:pPr>
        <w:jc w:val="both"/>
        <w:rPr>
          <w:rFonts w:ascii="Arial" w:hAnsi="Arial" w:cs="Arial"/>
          <w:bCs/>
        </w:rPr>
      </w:pPr>
    </w:p>
    <w:p w:rsidR="00E10A97" w:rsidRPr="00F02780" w:rsidRDefault="00E10A97" w:rsidP="00410975">
      <w:pPr>
        <w:jc w:val="both"/>
        <w:rPr>
          <w:rFonts w:ascii="Arial" w:hAnsi="Arial" w:cs="Arial"/>
          <w:bCs/>
        </w:rPr>
      </w:pPr>
    </w:p>
    <w:p w:rsidR="00410975" w:rsidRPr="00F02780" w:rsidRDefault="00365062" w:rsidP="00410975">
      <w:pPr>
        <w:spacing w:after="60"/>
        <w:jc w:val="both"/>
        <w:rPr>
          <w:rFonts w:ascii="Arial" w:hAnsi="Arial" w:cs="Arial"/>
          <w:b/>
        </w:rPr>
      </w:pPr>
      <w:r w:rsidRPr="00F02780">
        <w:rPr>
          <w:rFonts w:ascii="Arial" w:hAnsi="Arial" w:cs="Arial"/>
          <w:b/>
        </w:rPr>
        <w:t>DÉCIMO PRIMERO</w:t>
      </w:r>
      <w:r w:rsidR="00410975" w:rsidRPr="00F02780">
        <w:rPr>
          <w:rFonts w:ascii="Arial" w:hAnsi="Arial" w:cs="Arial"/>
          <w:b/>
        </w:rPr>
        <w:t xml:space="preserve">: </w:t>
      </w:r>
      <w:r w:rsidR="00410975" w:rsidRPr="00F02780">
        <w:rPr>
          <w:rFonts w:ascii="Arial" w:hAnsi="Arial" w:cs="Arial"/>
          <w:b/>
        </w:rPr>
        <w:tab/>
      </w:r>
      <w:r w:rsidR="00410975" w:rsidRPr="00F02780">
        <w:rPr>
          <w:rFonts w:ascii="Arial" w:hAnsi="Arial" w:cs="Arial"/>
          <w:b/>
          <w:u w:val="single"/>
        </w:rPr>
        <w:t>VIGENCIA Y PLAZO DEL CONVENIO</w:t>
      </w:r>
    </w:p>
    <w:p w:rsidR="00410975" w:rsidRPr="00F02780" w:rsidRDefault="00410975" w:rsidP="00410975">
      <w:pPr>
        <w:spacing w:after="60"/>
        <w:jc w:val="both"/>
        <w:rPr>
          <w:rFonts w:ascii="Arial" w:hAnsi="Arial" w:cs="Arial"/>
        </w:rPr>
      </w:pPr>
    </w:p>
    <w:p w:rsidR="00410975" w:rsidRPr="00F02780" w:rsidRDefault="00410975" w:rsidP="00410975">
      <w:pPr>
        <w:jc w:val="both"/>
        <w:rPr>
          <w:rFonts w:ascii="Arial" w:hAnsi="Arial" w:cs="Arial"/>
        </w:rPr>
      </w:pPr>
      <w:r w:rsidRPr="00F02780">
        <w:rPr>
          <w:rFonts w:ascii="Arial" w:hAnsi="Arial" w:cs="Arial"/>
        </w:rPr>
        <w:t>El presente convenio regirá desde esta fecha y se prolongará indefinidamente si ninguna de las partes manifiesta a la otra, por escrito, su intención de ponerle término. Lo anterior, sin perjuicio de los actos administrativos que los aprueben, en cada una de las instituciones y de la cláusula décim</w:t>
      </w:r>
      <w:r w:rsidR="00CE02A6">
        <w:rPr>
          <w:rFonts w:ascii="Arial" w:hAnsi="Arial" w:cs="Arial"/>
        </w:rPr>
        <w:t>o segunda inciso</w:t>
      </w:r>
      <w:r w:rsidRPr="00F02780">
        <w:rPr>
          <w:rFonts w:ascii="Arial" w:hAnsi="Arial" w:cs="Arial"/>
        </w:rPr>
        <w:t xml:space="preserve"> segundo, del presente instrumento.</w:t>
      </w:r>
    </w:p>
    <w:p w:rsidR="00410975" w:rsidRDefault="00410975" w:rsidP="00410975">
      <w:pPr>
        <w:spacing w:after="60"/>
        <w:jc w:val="both"/>
        <w:rPr>
          <w:rFonts w:ascii="Arial" w:hAnsi="Arial" w:cs="Arial"/>
          <w:b/>
        </w:rPr>
      </w:pPr>
    </w:p>
    <w:p w:rsidR="00E10A97" w:rsidRPr="00F02780" w:rsidRDefault="00E10A97" w:rsidP="00410975">
      <w:pPr>
        <w:spacing w:after="60"/>
        <w:jc w:val="both"/>
        <w:rPr>
          <w:rFonts w:ascii="Arial" w:hAnsi="Arial" w:cs="Arial"/>
          <w:b/>
        </w:rPr>
      </w:pPr>
    </w:p>
    <w:p w:rsidR="00410975" w:rsidRPr="00F02780" w:rsidRDefault="00410975" w:rsidP="00410975">
      <w:pPr>
        <w:spacing w:after="60"/>
        <w:jc w:val="both"/>
        <w:rPr>
          <w:rFonts w:ascii="Arial" w:hAnsi="Arial" w:cs="Arial"/>
          <w:b/>
          <w:u w:val="single"/>
        </w:rPr>
      </w:pPr>
      <w:r w:rsidRPr="00F02780">
        <w:rPr>
          <w:rFonts w:ascii="Arial" w:hAnsi="Arial" w:cs="Arial"/>
          <w:b/>
        </w:rPr>
        <w:t>D</w:t>
      </w:r>
      <w:r w:rsidR="00E10A97">
        <w:rPr>
          <w:rFonts w:ascii="Arial" w:hAnsi="Arial" w:cs="Arial"/>
          <w:b/>
        </w:rPr>
        <w:t>É</w:t>
      </w:r>
      <w:r w:rsidRPr="00F02780">
        <w:rPr>
          <w:rFonts w:ascii="Arial" w:hAnsi="Arial" w:cs="Arial"/>
          <w:b/>
        </w:rPr>
        <w:t>CIMO</w:t>
      </w:r>
      <w:r w:rsidR="00365062">
        <w:rPr>
          <w:rFonts w:ascii="Arial" w:hAnsi="Arial" w:cs="Arial"/>
          <w:b/>
        </w:rPr>
        <w:t xml:space="preserve"> SEGUNDO</w:t>
      </w:r>
      <w:r w:rsidRPr="00F02780">
        <w:rPr>
          <w:rFonts w:ascii="Arial" w:hAnsi="Arial" w:cs="Arial"/>
          <w:b/>
        </w:rPr>
        <w:t>:</w:t>
      </w:r>
      <w:r w:rsidRPr="00F02780">
        <w:rPr>
          <w:rFonts w:ascii="Arial" w:hAnsi="Arial" w:cs="Arial"/>
          <w:b/>
        </w:rPr>
        <w:tab/>
      </w:r>
      <w:r w:rsidRPr="00F02780">
        <w:rPr>
          <w:rFonts w:ascii="Arial" w:hAnsi="Arial" w:cs="Arial"/>
          <w:b/>
          <w:u w:val="single"/>
        </w:rPr>
        <w:t>MODIFICACIONES Y TÉRMINO DEL CONVENIO</w:t>
      </w:r>
    </w:p>
    <w:p w:rsidR="00410975" w:rsidRPr="00F02780" w:rsidRDefault="00410975" w:rsidP="00410975">
      <w:pPr>
        <w:spacing w:after="60"/>
        <w:jc w:val="both"/>
        <w:rPr>
          <w:rFonts w:ascii="Arial" w:hAnsi="Arial" w:cs="Arial"/>
          <w:b/>
        </w:rPr>
      </w:pPr>
    </w:p>
    <w:p w:rsidR="00410975" w:rsidRPr="00F02780" w:rsidRDefault="00410975" w:rsidP="00410975">
      <w:pPr>
        <w:pStyle w:val="Textoindependiente"/>
        <w:rPr>
          <w:rFonts w:cs="Arial"/>
          <w:szCs w:val="24"/>
        </w:rPr>
      </w:pPr>
      <w:r w:rsidRPr="00F02780">
        <w:rPr>
          <w:rFonts w:cs="Arial"/>
          <w:szCs w:val="24"/>
        </w:rPr>
        <w:t>A las obligaciones específicas establecidas en el presente Convenio, con el acuerdo de ambas partes, se podrán incorporar nuevas acciones en áreas relativas a las actividades realizadas, que contribuyan al logro de los objetivos señalados en el presente Convenio.</w:t>
      </w:r>
    </w:p>
    <w:p w:rsidR="00410975" w:rsidRPr="00F02780" w:rsidRDefault="00410975" w:rsidP="00410975">
      <w:pPr>
        <w:pStyle w:val="Textoindependiente"/>
        <w:rPr>
          <w:rFonts w:cs="Arial"/>
          <w:szCs w:val="24"/>
        </w:rPr>
      </w:pPr>
    </w:p>
    <w:p w:rsidR="00B430C1" w:rsidRDefault="00B430C1" w:rsidP="00410975">
      <w:pPr>
        <w:spacing w:after="60"/>
        <w:jc w:val="both"/>
        <w:rPr>
          <w:rFonts w:ascii="Arial" w:hAnsi="Arial" w:cs="Arial"/>
        </w:rPr>
      </w:pPr>
    </w:p>
    <w:p w:rsidR="00410975" w:rsidRPr="00F02780" w:rsidRDefault="00410975" w:rsidP="00410975">
      <w:pPr>
        <w:spacing w:after="60"/>
        <w:jc w:val="both"/>
        <w:rPr>
          <w:rFonts w:ascii="Arial" w:hAnsi="Arial" w:cs="Arial"/>
        </w:rPr>
      </w:pPr>
      <w:r w:rsidRPr="00F02780">
        <w:rPr>
          <w:rFonts w:ascii="Arial" w:hAnsi="Arial" w:cs="Arial"/>
        </w:rPr>
        <w:t>El convenio quedará sin efecto de pleno derecho, en cualquier momento, previo acuerdo escrito de las partes, como asimismo de manera unilateral, por parte del S</w:t>
      </w:r>
      <w:r w:rsidR="007C2CDB">
        <w:rPr>
          <w:rFonts w:ascii="Arial" w:hAnsi="Arial" w:cs="Arial"/>
        </w:rPr>
        <w:t xml:space="preserve">ervicio </w:t>
      </w:r>
      <w:r w:rsidRPr="00F02780">
        <w:rPr>
          <w:rFonts w:ascii="Arial" w:hAnsi="Arial" w:cs="Arial"/>
        </w:rPr>
        <w:t>C</w:t>
      </w:r>
      <w:r w:rsidR="007C2CDB">
        <w:rPr>
          <w:rFonts w:ascii="Arial" w:hAnsi="Arial" w:cs="Arial"/>
        </w:rPr>
        <w:t>ivil</w:t>
      </w:r>
      <w:r w:rsidRPr="00F02780">
        <w:rPr>
          <w:rFonts w:ascii="Arial" w:hAnsi="Arial" w:cs="Arial"/>
        </w:rPr>
        <w:t xml:space="preserve"> o por parte </w:t>
      </w:r>
      <w:r w:rsidR="00B757EB">
        <w:rPr>
          <w:rFonts w:ascii="Arial" w:hAnsi="Arial" w:cs="Arial"/>
        </w:rPr>
        <w:t>de</w:t>
      </w:r>
      <w:r w:rsidR="00F84220">
        <w:rPr>
          <w:rFonts w:ascii="Arial" w:hAnsi="Arial" w:cs="Arial"/>
        </w:rPr>
        <w:t xml:space="preserve"> </w:t>
      </w:r>
      <w:r w:rsidR="00B757EB">
        <w:rPr>
          <w:rFonts w:ascii="Arial" w:hAnsi="Arial" w:cs="Arial"/>
        </w:rPr>
        <w:t>l</w:t>
      </w:r>
      <w:r w:rsidR="00F84220">
        <w:rPr>
          <w:rFonts w:ascii="Arial" w:hAnsi="Arial" w:cs="Arial"/>
        </w:rPr>
        <w:t>a</w:t>
      </w:r>
      <w:r w:rsidR="00B757EB">
        <w:rPr>
          <w:rFonts w:ascii="Arial" w:hAnsi="Arial" w:cs="Arial"/>
        </w:rPr>
        <w:t xml:space="preserve"> </w:t>
      </w:r>
      <w:r w:rsidR="007C2CDB" w:rsidRPr="007227FA">
        <w:rPr>
          <w:rFonts w:ascii="Arial" w:hAnsi="Arial" w:cs="Arial"/>
          <w:b/>
          <w:color w:val="FF0000"/>
        </w:rPr>
        <w:t>(nombre institución)</w:t>
      </w:r>
      <w:r w:rsidRPr="00F02780">
        <w:rPr>
          <w:rFonts w:ascii="Arial" w:hAnsi="Arial" w:cs="Arial"/>
        </w:rPr>
        <w:t>, comunicándose por escrito a la otra parte dicha circunstancia, con al menos 30 días de anticipación.</w:t>
      </w:r>
    </w:p>
    <w:p w:rsidR="00410975" w:rsidRDefault="00410975" w:rsidP="00410975">
      <w:pPr>
        <w:spacing w:after="60"/>
        <w:jc w:val="both"/>
        <w:rPr>
          <w:rFonts w:ascii="Arial" w:hAnsi="Arial" w:cs="Arial"/>
          <w:b/>
        </w:rPr>
      </w:pPr>
    </w:p>
    <w:p w:rsidR="00B430C1" w:rsidRDefault="00B430C1" w:rsidP="00410975">
      <w:pPr>
        <w:spacing w:after="60"/>
        <w:jc w:val="both"/>
        <w:rPr>
          <w:rFonts w:ascii="Arial" w:hAnsi="Arial" w:cs="Arial"/>
          <w:b/>
        </w:rPr>
      </w:pPr>
    </w:p>
    <w:p w:rsidR="00410975" w:rsidRPr="00F02780" w:rsidRDefault="00410975" w:rsidP="00410975">
      <w:pPr>
        <w:spacing w:after="60"/>
        <w:jc w:val="both"/>
        <w:rPr>
          <w:rFonts w:ascii="Arial" w:hAnsi="Arial" w:cs="Arial"/>
          <w:b/>
          <w:u w:val="single"/>
        </w:rPr>
      </w:pPr>
      <w:r w:rsidRPr="00F02780">
        <w:rPr>
          <w:rFonts w:ascii="Arial" w:hAnsi="Arial" w:cs="Arial"/>
          <w:b/>
        </w:rPr>
        <w:t xml:space="preserve">DÉCIMO </w:t>
      </w:r>
      <w:r w:rsidR="00365062">
        <w:rPr>
          <w:rFonts w:ascii="Arial" w:hAnsi="Arial" w:cs="Arial"/>
          <w:b/>
        </w:rPr>
        <w:t>TERCERO</w:t>
      </w:r>
      <w:r w:rsidRPr="00F02780">
        <w:rPr>
          <w:rFonts w:ascii="Arial" w:hAnsi="Arial" w:cs="Arial"/>
          <w:b/>
        </w:rPr>
        <w:t>:</w:t>
      </w:r>
      <w:r w:rsidRPr="00F02780">
        <w:rPr>
          <w:rFonts w:ascii="Arial" w:hAnsi="Arial" w:cs="Arial"/>
          <w:b/>
        </w:rPr>
        <w:tab/>
      </w:r>
      <w:r w:rsidRPr="00F02780">
        <w:rPr>
          <w:rFonts w:ascii="Arial" w:hAnsi="Arial" w:cs="Arial"/>
          <w:b/>
          <w:u w:val="single"/>
        </w:rPr>
        <w:t>CONTRAPARTES T</w:t>
      </w:r>
      <w:r w:rsidR="00E10A97">
        <w:rPr>
          <w:rFonts w:ascii="Arial" w:hAnsi="Arial" w:cs="Arial"/>
          <w:b/>
          <w:u w:val="single"/>
        </w:rPr>
        <w:t>É</w:t>
      </w:r>
      <w:r w:rsidRPr="00F02780">
        <w:rPr>
          <w:rFonts w:ascii="Arial" w:hAnsi="Arial" w:cs="Arial"/>
          <w:b/>
          <w:u w:val="single"/>
        </w:rPr>
        <w:t>CNICAS</w:t>
      </w:r>
    </w:p>
    <w:p w:rsidR="00410975" w:rsidRPr="00F02780" w:rsidRDefault="00410975" w:rsidP="00410975">
      <w:pPr>
        <w:spacing w:after="60"/>
        <w:jc w:val="both"/>
        <w:rPr>
          <w:rFonts w:ascii="Arial" w:hAnsi="Arial" w:cs="Arial"/>
          <w:b/>
          <w:u w:val="single"/>
        </w:rPr>
      </w:pPr>
    </w:p>
    <w:p w:rsidR="00410975" w:rsidRPr="00F02780" w:rsidRDefault="00410975" w:rsidP="00410975">
      <w:pPr>
        <w:jc w:val="both"/>
        <w:rPr>
          <w:rFonts w:ascii="Arial" w:hAnsi="Arial" w:cs="Arial"/>
          <w:lang w:val="es-MX"/>
        </w:rPr>
      </w:pPr>
      <w:r w:rsidRPr="00F02780">
        <w:rPr>
          <w:rFonts w:ascii="Arial" w:hAnsi="Arial" w:cs="Arial"/>
          <w:lang w:val="es-MX"/>
        </w:rPr>
        <w:t>Con el objeto de velar por el fiel cumplimiento del presente convenio</w:t>
      </w:r>
      <w:r w:rsidR="00E10A97">
        <w:rPr>
          <w:rFonts w:ascii="Arial" w:hAnsi="Arial" w:cs="Arial"/>
          <w:lang w:val="es-MX"/>
        </w:rPr>
        <w:t xml:space="preserve"> el/la</w:t>
      </w:r>
      <w:r w:rsidRPr="00F02780">
        <w:rPr>
          <w:rFonts w:ascii="Arial" w:hAnsi="Arial" w:cs="Arial"/>
          <w:lang w:val="es-MX"/>
        </w:rPr>
        <w:t xml:space="preserve"> </w:t>
      </w:r>
      <w:r w:rsidR="007C2CDB" w:rsidRPr="007227FA">
        <w:rPr>
          <w:rFonts w:ascii="Arial" w:hAnsi="Arial" w:cs="Arial"/>
          <w:b/>
          <w:color w:val="FF0000"/>
        </w:rPr>
        <w:t>(nombre institución)</w:t>
      </w:r>
      <w:r w:rsidR="007C2CDB">
        <w:rPr>
          <w:rFonts w:ascii="Arial" w:hAnsi="Arial" w:cs="Arial"/>
          <w:b/>
          <w:color w:val="FF0000"/>
        </w:rPr>
        <w:t xml:space="preserve"> </w:t>
      </w:r>
      <w:r w:rsidRPr="00F02780">
        <w:rPr>
          <w:rFonts w:ascii="Arial" w:hAnsi="Arial" w:cs="Arial"/>
          <w:lang w:val="es-MX"/>
        </w:rPr>
        <w:t>designará a los responsables en el uso del portal, especificando su rol en conformidad a los siguientes perfiles:</w:t>
      </w:r>
    </w:p>
    <w:p w:rsidR="00410975" w:rsidRPr="00F02780" w:rsidRDefault="00410975" w:rsidP="00410975">
      <w:pPr>
        <w:jc w:val="both"/>
        <w:rPr>
          <w:rFonts w:ascii="Arial" w:hAnsi="Arial" w:cs="Arial"/>
          <w:lang w:val="es-MX"/>
        </w:rPr>
      </w:pPr>
    </w:p>
    <w:p w:rsidR="00410975" w:rsidRPr="00364C0D" w:rsidRDefault="00410975" w:rsidP="00F46605">
      <w:pPr>
        <w:pStyle w:val="Prrafodelista"/>
        <w:numPr>
          <w:ilvl w:val="0"/>
          <w:numId w:val="4"/>
        </w:numPr>
        <w:ind w:left="360"/>
        <w:jc w:val="both"/>
        <w:rPr>
          <w:rFonts w:ascii="Arial" w:hAnsi="Arial" w:cs="Arial"/>
          <w:lang w:val="es-MX"/>
        </w:rPr>
      </w:pPr>
      <w:r w:rsidRPr="00364C0D">
        <w:rPr>
          <w:rFonts w:ascii="Arial" w:hAnsi="Arial" w:cs="Arial"/>
          <w:b/>
          <w:u w:val="single"/>
          <w:lang w:val="es-MX"/>
        </w:rPr>
        <w:t>Perfil Validador:</w:t>
      </w:r>
      <w:r w:rsidRPr="00364C0D">
        <w:rPr>
          <w:rFonts w:ascii="Arial" w:hAnsi="Arial" w:cs="Arial"/>
          <w:lang w:val="es-MX"/>
        </w:rPr>
        <w:t xml:space="preserve"> A quien le corresponde supervisar la calidad de la información ingresada por el publicador y ser responsable de visar las publicaciones de las </w:t>
      </w:r>
      <w:r w:rsidRPr="00364C0D">
        <w:rPr>
          <w:rFonts w:ascii="Arial" w:hAnsi="Arial" w:cs="Arial"/>
          <w:lang w:val="es-MX"/>
        </w:rPr>
        <w:lastRenderedPageBreak/>
        <w:t>convocatorias</w:t>
      </w:r>
      <w:r w:rsidR="00A05618" w:rsidRPr="00364C0D">
        <w:rPr>
          <w:rFonts w:ascii="Arial" w:hAnsi="Arial" w:cs="Arial"/>
          <w:lang w:val="es-MX"/>
        </w:rPr>
        <w:t xml:space="preserve"> que tienen reclutamiento en línea</w:t>
      </w:r>
      <w:r w:rsidRPr="00364C0D">
        <w:rPr>
          <w:rFonts w:ascii="Arial" w:hAnsi="Arial" w:cs="Arial"/>
          <w:lang w:val="es-MX"/>
        </w:rPr>
        <w:t>. Será la contraparte oficial de</w:t>
      </w:r>
      <w:r w:rsidR="00F84220" w:rsidRPr="00364C0D">
        <w:rPr>
          <w:rFonts w:ascii="Arial" w:hAnsi="Arial" w:cs="Arial"/>
          <w:lang w:val="es-MX"/>
        </w:rPr>
        <w:t xml:space="preserve"> </w:t>
      </w:r>
      <w:r w:rsidR="00B757EB" w:rsidRPr="00364C0D">
        <w:rPr>
          <w:rFonts w:ascii="Arial" w:hAnsi="Arial" w:cs="Arial"/>
          <w:lang w:val="es-MX"/>
        </w:rPr>
        <w:t>l</w:t>
      </w:r>
      <w:r w:rsidR="00F84220" w:rsidRPr="00364C0D">
        <w:rPr>
          <w:rFonts w:ascii="Arial" w:hAnsi="Arial" w:cs="Arial"/>
          <w:lang w:val="es-MX"/>
        </w:rPr>
        <w:t>a</w:t>
      </w:r>
      <w:r w:rsidR="00B757EB" w:rsidRPr="00364C0D">
        <w:rPr>
          <w:rFonts w:ascii="Arial" w:hAnsi="Arial" w:cs="Arial"/>
          <w:lang w:val="es-MX"/>
        </w:rPr>
        <w:t xml:space="preserve"> </w:t>
      </w:r>
      <w:r w:rsidR="00AB463D" w:rsidRPr="007227FA">
        <w:rPr>
          <w:rFonts w:ascii="Arial" w:hAnsi="Arial" w:cs="Arial"/>
          <w:b/>
          <w:color w:val="FF0000"/>
        </w:rPr>
        <w:t>(nombre institución)</w:t>
      </w:r>
      <w:r w:rsidR="00AB463D">
        <w:rPr>
          <w:rFonts w:ascii="Arial" w:hAnsi="Arial" w:cs="Arial"/>
          <w:b/>
          <w:color w:val="FF0000"/>
        </w:rPr>
        <w:t xml:space="preserve"> </w:t>
      </w:r>
      <w:r w:rsidRPr="00364C0D">
        <w:rPr>
          <w:rFonts w:ascii="Arial" w:hAnsi="Arial" w:cs="Arial"/>
          <w:lang w:val="es-MX"/>
        </w:rPr>
        <w:t>ante la Dirección Nacional del Servicio Civil.</w:t>
      </w:r>
    </w:p>
    <w:p w:rsidR="00410975" w:rsidRPr="00F02780" w:rsidRDefault="00410975" w:rsidP="00B430C1">
      <w:pPr>
        <w:jc w:val="both"/>
        <w:rPr>
          <w:rFonts w:ascii="Arial" w:hAnsi="Arial" w:cs="Arial"/>
          <w:lang w:val="es-MX"/>
        </w:rPr>
      </w:pPr>
    </w:p>
    <w:p w:rsidR="00410975" w:rsidRPr="00364C0D" w:rsidRDefault="00410975" w:rsidP="00F46605">
      <w:pPr>
        <w:pStyle w:val="Prrafodelista"/>
        <w:numPr>
          <w:ilvl w:val="0"/>
          <w:numId w:val="4"/>
        </w:numPr>
        <w:ind w:left="360"/>
        <w:jc w:val="both"/>
        <w:rPr>
          <w:rFonts w:ascii="Arial" w:hAnsi="Arial" w:cs="Arial"/>
          <w:lang w:val="es-MX"/>
        </w:rPr>
      </w:pPr>
      <w:r w:rsidRPr="00364C0D">
        <w:rPr>
          <w:rFonts w:ascii="Arial" w:hAnsi="Arial" w:cs="Arial"/>
          <w:b/>
          <w:u w:val="single"/>
          <w:lang w:val="es-MX"/>
        </w:rPr>
        <w:t>Perfil Publicador:</w:t>
      </w:r>
      <w:r w:rsidRPr="00364C0D">
        <w:rPr>
          <w:rFonts w:ascii="Arial" w:hAnsi="Arial" w:cs="Arial"/>
          <w:lang w:val="es-MX"/>
        </w:rPr>
        <w:t xml:space="preserve"> A quien le corresponde publicar las diversas convocatorias, que permite el portal, ingresando bases concursales o pautas para Otros Empleos, a través de formularios del sistema. También le corresponderá registrar información complementaria de los postulantes, exportar base de datos, mantener el estado de avance de las convocatorias, registrar el resultado final, entre otras acciones, necesarias para el adecuado uso del portal.</w:t>
      </w:r>
    </w:p>
    <w:p w:rsidR="00CE02A6" w:rsidRPr="00F02780" w:rsidRDefault="00CE02A6" w:rsidP="00364C0D">
      <w:pPr>
        <w:jc w:val="both"/>
        <w:rPr>
          <w:rFonts w:ascii="Arial" w:hAnsi="Arial" w:cs="Arial"/>
          <w:lang w:val="es-MX"/>
        </w:rPr>
      </w:pPr>
    </w:p>
    <w:p w:rsidR="00410975" w:rsidRDefault="00A05618" w:rsidP="00364C0D">
      <w:pPr>
        <w:ind w:left="1"/>
        <w:jc w:val="both"/>
        <w:rPr>
          <w:rFonts w:ascii="Arial" w:hAnsi="Arial" w:cs="Arial"/>
          <w:lang w:val="es-MX"/>
        </w:rPr>
      </w:pPr>
      <w:r>
        <w:rPr>
          <w:rFonts w:ascii="Arial" w:hAnsi="Arial" w:cs="Arial"/>
          <w:lang w:val="es-MX"/>
        </w:rPr>
        <w:t xml:space="preserve">Las convocatorias publicadas sin reclutamiento en línea, </w:t>
      </w:r>
      <w:r w:rsidR="00CE02A6">
        <w:rPr>
          <w:rFonts w:ascii="Arial" w:hAnsi="Arial" w:cs="Arial"/>
          <w:lang w:val="es-MX"/>
        </w:rPr>
        <w:t xml:space="preserve">es decir, </w:t>
      </w:r>
      <w:r>
        <w:rPr>
          <w:rFonts w:ascii="Arial" w:hAnsi="Arial" w:cs="Arial"/>
          <w:lang w:val="es-MX"/>
        </w:rPr>
        <w:t xml:space="preserve">sólo para difusión no requerirán la </w:t>
      </w:r>
      <w:proofErr w:type="spellStart"/>
      <w:r>
        <w:rPr>
          <w:rFonts w:ascii="Arial" w:hAnsi="Arial" w:cs="Arial"/>
          <w:lang w:val="es-MX"/>
        </w:rPr>
        <w:t>visación</w:t>
      </w:r>
      <w:proofErr w:type="spellEnd"/>
      <w:r>
        <w:rPr>
          <w:rFonts w:ascii="Arial" w:hAnsi="Arial" w:cs="Arial"/>
          <w:lang w:val="es-MX"/>
        </w:rPr>
        <w:t xml:space="preserve"> del perfil validador, siendo cursadas directamente por el perfil publicador.</w:t>
      </w:r>
    </w:p>
    <w:p w:rsidR="00A05618" w:rsidRPr="00F02780" w:rsidRDefault="00A05618" w:rsidP="00A05618">
      <w:pPr>
        <w:ind w:left="709"/>
        <w:jc w:val="both"/>
        <w:rPr>
          <w:rFonts w:ascii="Arial" w:hAnsi="Arial" w:cs="Arial"/>
          <w:lang w:val="es-MX"/>
        </w:rPr>
      </w:pPr>
    </w:p>
    <w:p w:rsidR="00410975" w:rsidRPr="00F02780" w:rsidRDefault="00410975" w:rsidP="00364C0D">
      <w:pPr>
        <w:ind w:left="1"/>
        <w:jc w:val="both"/>
        <w:rPr>
          <w:rFonts w:ascii="Arial" w:hAnsi="Arial" w:cs="Arial"/>
          <w:lang w:val="es-MX"/>
        </w:rPr>
      </w:pPr>
      <w:r w:rsidRPr="00F02780">
        <w:rPr>
          <w:rFonts w:ascii="Arial" w:hAnsi="Arial" w:cs="Arial"/>
          <w:lang w:val="es-MX"/>
        </w:rPr>
        <w:t xml:space="preserve">Por </w:t>
      </w:r>
      <w:r w:rsidR="00F84220">
        <w:rPr>
          <w:rFonts w:ascii="Arial" w:hAnsi="Arial" w:cs="Arial"/>
          <w:lang w:val="es-MX"/>
        </w:rPr>
        <w:t>la</w:t>
      </w:r>
      <w:r w:rsidR="007C2CDB">
        <w:rPr>
          <w:rFonts w:ascii="Arial" w:hAnsi="Arial" w:cs="Arial"/>
          <w:lang w:val="es-MX"/>
        </w:rPr>
        <w:t xml:space="preserve"> </w:t>
      </w:r>
      <w:r w:rsidR="007C2CDB" w:rsidRPr="007227FA">
        <w:rPr>
          <w:rFonts w:ascii="Arial" w:hAnsi="Arial" w:cs="Arial"/>
          <w:b/>
          <w:color w:val="FF0000"/>
        </w:rPr>
        <w:t>(nombre institución)</w:t>
      </w:r>
      <w:r w:rsidRPr="00F02780">
        <w:rPr>
          <w:rFonts w:ascii="Arial" w:hAnsi="Arial" w:cs="Arial"/>
          <w:lang w:val="es-MX"/>
        </w:rPr>
        <w:t xml:space="preserve">: la coordinación será asumida por </w:t>
      </w:r>
      <w:r w:rsidRPr="00F02780">
        <w:rPr>
          <w:rFonts w:ascii="Arial" w:hAnsi="Arial" w:cs="Arial"/>
        </w:rPr>
        <w:t>don</w:t>
      </w:r>
      <w:r w:rsidR="00B757EB">
        <w:rPr>
          <w:rFonts w:ascii="Arial" w:hAnsi="Arial" w:cs="Arial"/>
        </w:rPr>
        <w:t>/ña ____________</w:t>
      </w:r>
      <w:r w:rsidRPr="00F02780">
        <w:rPr>
          <w:rFonts w:ascii="Arial" w:hAnsi="Arial" w:cs="Arial"/>
        </w:rPr>
        <w:t xml:space="preserve"> </w:t>
      </w:r>
      <w:r w:rsidRPr="00F02780">
        <w:rPr>
          <w:rFonts w:ascii="Arial" w:hAnsi="Arial" w:cs="Arial"/>
          <w:lang w:val="es-MX"/>
        </w:rPr>
        <w:t xml:space="preserve">en su perfil de validador del sistema, con la colaboración de </w:t>
      </w:r>
      <w:r w:rsidRPr="00F02780">
        <w:rPr>
          <w:rFonts w:ascii="Arial" w:hAnsi="Arial" w:cs="Arial"/>
        </w:rPr>
        <w:t>los</w:t>
      </w:r>
      <w:r w:rsidRPr="00F02780">
        <w:rPr>
          <w:rFonts w:ascii="Arial" w:hAnsi="Arial" w:cs="Arial"/>
          <w:lang w:val="es-MX"/>
        </w:rPr>
        <w:t xml:space="preserve"> profesionales, </w:t>
      </w:r>
      <w:r w:rsidR="00B757EB">
        <w:rPr>
          <w:rFonts w:ascii="Arial" w:hAnsi="Arial" w:cs="Arial"/>
          <w:lang w:val="es-MX"/>
        </w:rPr>
        <w:t>____________</w:t>
      </w:r>
      <w:r w:rsidRPr="00F02780">
        <w:rPr>
          <w:rFonts w:ascii="Arial" w:hAnsi="Arial" w:cs="Arial"/>
          <w:lang w:val="es-MX"/>
        </w:rPr>
        <w:t xml:space="preserve"> </w:t>
      </w:r>
      <w:r w:rsidRPr="00F02780">
        <w:rPr>
          <w:rFonts w:ascii="Arial" w:hAnsi="Arial" w:cs="Arial"/>
        </w:rPr>
        <w:t xml:space="preserve">y </w:t>
      </w:r>
      <w:r w:rsidR="00B757EB">
        <w:rPr>
          <w:rFonts w:ascii="Arial" w:hAnsi="Arial" w:cs="Arial"/>
        </w:rPr>
        <w:t>____________</w:t>
      </w:r>
      <w:r w:rsidRPr="00F02780">
        <w:rPr>
          <w:rFonts w:ascii="Arial" w:hAnsi="Arial" w:cs="Arial"/>
        </w:rPr>
        <w:t>,</w:t>
      </w:r>
      <w:r w:rsidRPr="00F02780">
        <w:rPr>
          <w:rFonts w:ascii="Arial" w:hAnsi="Arial" w:cs="Arial"/>
          <w:lang w:val="es-MX"/>
        </w:rPr>
        <w:t xml:space="preserve"> </w:t>
      </w:r>
      <w:r w:rsidRPr="00F02780">
        <w:rPr>
          <w:rFonts w:ascii="Arial" w:hAnsi="Arial" w:cs="Arial"/>
        </w:rPr>
        <w:t>quienes</w:t>
      </w:r>
      <w:r w:rsidRPr="00F02780">
        <w:rPr>
          <w:rFonts w:ascii="Arial" w:hAnsi="Arial" w:cs="Arial"/>
          <w:lang w:val="es-MX"/>
        </w:rPr>
        <w:t xml:space="preserve"> desempeñan el perfil de publicador.</w:t>
      </w:r>
    </w:p>
    <w:p w:rsidR="00410975" w:rsidRPr="00F02780" w:rsidRDefault="00410975" w:rsidP="00E10A97">
      <w:pPr>
        <w:jc w:val="both"/>
        <w:rPr>
          <w:rFonts w:ascii="Arial" w:hAnsi="Arial" w:cs="Arial"/>
          <w:lang w:val="es-MX"/>
        </w:rPr>
      </w:pPr>
    </w:p>
    <w:p w:rsidR="00410975" w:rsidRPr="00F02780" w:rsidRDefault="00410975" w:rsidP="00364C0D">
      <w:pPr>
        <w:ind w:left="1"/>
        <w:jc w:val="both"/>
        <w:rPr>
          <w:rFonts w:ascii="Arial" w:hAnsi="Arial" w:cs="Arial"/>
          <w:lang w:val="es-MX"/>
        </w:rPr>
      </w:pPr>
      <w:r w:rsidRPr="00F02780">
        <w:rPr>
          <w:rFonts w:ascii="Arial" w:hAnsi="Arial" w:cs="Arial"/>
          <w:lang w:val="es-MX"/>
        </w:rPr>
        <w:t xml:space="preserve">Por </w:t>
      </w:r>
      <w:r w:rsidR="007C2CDB">
        <w:rPr>
          <w:rFonts w:ascii="Arial" w:hAnsi="Arial" w:cs="Arial"/>
          <w:lang w:val="es-MX"/>
        </w:rPr>
        <w:t>e</w:t>
      </w:r>
      <w:r w:rsidRPr="00F02780">
        <w:rPr>
          <w:rFonts w:ascii="Arial" w:hAnsi="Arial" w:cs="Arial"/>
          <w:lang w:val="es-MX"/>
        </w:rPr>
        <w:t>l S</w:t>
      </w:r>
      <w:r w:rsidR="007C2CDB">
        <w:rPr>
          <w:rFonts w:ascii="Arial" w:hAnsi="Arial" w:cs="Arial"/>
          <w:lang w:val="es-MX"/>
        </w:rPr>
        <w:t xml:space="preserve">ervicio </w:t>
      </w:r>
      <w:r w:rsidRPr="00F02780">
        <w:rPr>
          <w:rFonts w:ascii="Arial" w:hAnsi="Arial" w:cs="Arial"/>
          <w:lang w:val="es-MX"/>
        </w:rPr>
        <w:t>C</w:t>
      </w:r>
      <w:r w:rsidR="007C2CDB">
        <w:rPr>
          <w:rFonts w:ascii="Arial" w:hAnsi="Arial" w:cs="Arial"/>
          <w:lang w:val="es-MX"/>
        </w:rPr>
        <w:t>ivil</w:t>
      </w:r>
      <w:r w:rsidRPr="00F02780">
        <w:rPr>
          <w:rFonts w:ascii="Arial" w:hAnsi="Arial" w:cs="Arial"/>
          <w:lang w:val="es-MX"/>
        </w:rPr>
        <w:t>: la administración del portal será asumida por doña Patricia Campos Tapia. No obstante, habrá un equipo de profesionales de la Subdirección de Desarrollo de las Personas</w:t>
      </w:r>
      <w:r w:rsidR="007C2CDB">
        <w:rPr>
          <w:rFonts w:ascii="Arial" w:hAnsi="Arial" w:cs="Arial"/>
          <w:lang w:val="es-MX"/>
        </w:rPr>
        <w:t>,</w:t>
      </w:r>
      <w:r w:rsidRPr="00F02780">
        <w:rPr>
          <w:rFonts w:ascii="Arial" w:hAnsi="Arial" w:cs="Arial"/>
          <w:lang w:val="es-MX"/>
        </w:rPr>
        <w:t xml:space="preserve"> quienes prestar</w:t>
      </w:r>
      <w:r w:rsidR="00392EED">
        <w:rPr>
          <w:rFonts w:ascii="Arial" w:hAnsi="Arial" w:cs="Arial"/>
          <w:lang w:val="es-MX"/>
        </w:rPr>
        <w:t>á</w:t>
      </w:r>
      <w:r w:rsidRPr="00F02780">
        <w:rPr>
          <w:rFonts w:ascii="Arial" w:hAnsi="Arial" w:cs="Arial"/>
          <w:lang w:val="es-MX"/>
        </w:rPr>
        <w:t>n asesoría y apoyo técnico a las convocatorias específicas.</w:t>
      </w:r>
    </w:p>
    <w:p w:rsidR="00410975" w:rsidRPr="00F02780" w:rsidRDefault="00410975" w:rsidP="00E10A97">
      <w:pPr>
        <w:jc w:val="both"/>
        <w:rPr>
          <w:rFonts w:ascii="Arial" w:hAnsi="Arial" w:cs="Arial"/>
          <w:lang w:val="es-MX"/>
        </w:rPr>
      </w:pPr>
    </w:p>
    <w:p w:rsidR="00410975" w:rsidRPr="00F02780" w:rsidRDefault="00410975" w:rsidP="00410975">
      <w:pPr>
        <w:jc w:val="both"/>
        <w:rPr>
          <w:rFonts w:ascii="Arial" w:hAnsi="Arial" w:cs="Arial"/>
          <w:lang w:val="es-MX"/>
        </w:rPr>
      </w:pPr>
      <w:r w:rsidRPr="00F02780">
        <w:rPr>
          <w:rFonts w:ascii="Arial" w:hAnsi="Arial" w:cs="Arial"/>
          <w:lang w:val="es-MX"/>
        </w:rPr>
        <w:t>Cualquier comunicación y/o coordinación entre las partes se realizará por escrito entre las contrapartes técnicas designadas para tal efecto.</w:t>
      </w:r>
    </w:p>
    <w:p w:rsidR="00410975" w:rsidRPr="00F02780" w:rsidRDefault="00410975" w:rsidP="00410975">
      <w:pPr>
        <w:jc w:val="both"/>
        <w:rPr>
          <w:rFonts w:ascii="Arial" w:hAnsi="Arial" w:cs="Arial"/>
          <w:lang w:val="es-MX"/>
        </w:rPr>
      </w:pPr>
    </w:p>
    <w:p w:rsidR="00E10A97" w:rsidRDefault="00E10A97" w:rsidP="00410975">
      <w:pPr>
        <w:jc w:val="both"/>
        <w:rPr>
          <w:rFonts w:ascii="Arial" w:hAnsi="Arial" w:cs="Arial"/>
          <w:lang w:val="es-MX"/>
        </w:rPr>
      </w:pPr>
    </w:p>
    <w:p w:rsidR="00E10A97" w:rsidRDefault="00E10A97" w:rsidP="00410975">
      <w:pPr>
        <w:jc w:val="both"/>
        <w:rPr>
          <w:rFonts w:ascii="Arial" w:hAnsi="Arial" w:cs="Arial"/>
          <w:lang w:val="es-MX"/>
        </w:rPr>
      </w:pPr>
    </w:p>
    <w:p w:rsidR="00410975" w:rsidRPr="00F02780" w:rsidRDefault="00410975" w:rsidP="00410975">
      <w:pPr>
        <w:jc w:val="both"/>
        <w:rPr>
          <w:rFonts w:ascii="Arial" w:hAnsi="Arial" w:cs="Arial"/>
          <w:lang w:val="es-MX"/>
        </w:rPr>
      </w:pPr>
      <w:r w:rsidRPr="00F02780">
        <w:rPr>
          <w:rFonts w:ascii="Arial" w:hAnsi="Arial" w:cs="Arial"/>
          <w:lang w:val="es-MX"/>
        </w:rPr>
        <w:t>En el evento de cambiarse la designación de alguna de las contrapartes, deberá darse aviso por escrito a la otra parte dentro de los primeros diez (10) días corridos, después que este hecho se produzca, sin alterar el contenido y objetivos del presente convenio.</w:t>
      </w:r>
    </w:p>
    <w:p w:rsidR="00410975" w:rsidRPr="00F02780" w:rsidRDefault="00410975" w:rsidP="00410975">
      <w:pPr>
        <w:spacing w:after="60"/>
        <w:jc w:val="both"/>
        <w:rPr>
          <w:rFonts w:ascii="Arial" w:hAnsi="Arial" w:cs="Arial"/>
          <w:b/>
        </w:rPr>
      </w:pPr>
    </w:p>
    <w:p w:rsidR="00E10A97" w:rsidRDefault="00E10A97" w:rsidP="00410975">
      <w:pPr>
        <w:spacing w:after="60"/>
        <w:jc w:val="both"/>
        <w:rPr>
          <w:rFonts w:ascii="Arial" w:hAnsi="Arial" w:cs="Arial"/>
          <w:b/>
        </w:rPr>
      </w:pPr>
    </w:p>
    <w:p w:rsidR="00410975" w:rsidRPr="00F02780" w:rsidRDefault="00410975" w:rsidP="00410975">
      <w:pPr>
        <w:spacing w:after="60"/>
        <w:jc w:val="both"/>
        <w:rPr>
          <w:rFonts w:ascii="Arial" w:hAnsi="Arial" w:cs="Arial"/>
          <w:b/>
        </w:rPr>
      </w:pPr>
      <w:r w:rsidRPr="00F02780">
        <w:rPr>
          <w:rFonts w:ascii="Arial" w:hAnsi="Arial" w:cs="Arial"/>
          <w:b/>
        </w:rPr>
        <w:t xml:space="preserve">DÉCIMO </w:t>
      </w:r>
      <w:r w:rsidR="00365062">
        <w:rPr>
          <w:rFonts w:ascii="Arial" w:hAnsi="Arial" w:cs="Arial"/>
          <w:b/>
        </w:rPr>
        <w:t>CUARTO</w:t>
      </w:r>
      <w:r w:rsidRPr="00F02780">
        <w:rPr>
          <w:rFonts w:ascii="Arial" w:hAnsi="Arial" w:cs="Arial"/>
          <w:b/>
        </w:rPr>
        <w:t>:</w:t>
      </w:r>
      <w:r w:rsidRPr="00F02780">
        <w:rPr>
          <w:rFonts w:ascii="Arial" w:hAnsi="Arial" w:cs="Arial"/>
          <w:b/>
        </w:rPr>
        <w:tab/>
      </w:r>
      <w:r w:rsidRPr="00F02780">
        <w:rPr>
          <w:rFonts w:ascii="Arial" w:hAnsi="Arial" w:cs="Arial"/>
          <w:b/>
          <w:u w:val="single"/>
        </w:rPr>
        <w:t>PERSONERIAS</w:t>
      </w:r>
    </w:p>
    <w:p w:rsidR="00410975" w:rsidRPr="00F02780" w:rsidRDefault="00410975" w:rsidP="00410975">
      <w:pPr>
        <w:spacing w:after="60"/>
        <w:jc w:val="both"/>
        <w:rPr>
          <w:rFonts w:ascii="Arial" w:hAnsi="Arial" w:cs="Arial"/>
          <w:b/>
        </w:rPr>
      </w:pPr>
    </w:p>
    <w:p w:rsidR="00410975" w:rsidRPr="00F02780" w:rsidRDefault="00410975" w:rsidP="00106670">
      <w:pPr>
        <w:jc w:val="both"/>
        <w:rPr>
          <w:rFonts w:ascii="Arial" w:hAnsi="Arial" w:cs="Arial"/>
        </w:rPr>
      </w:pPr>
      <w:r w:rsidRPr="00F02780">
        <w:rPr>
          <w:rFonts w:ascii="Arial" w:hAnsi="Arial" w:cs="Arial"/>
        </w:rPr>
        <w:t>La personería jurídica de do</w:t>
      </w:r>
      <w:r w:rsidR="006431B8">
        <w:rPr>
          <w:rFonts w:ascii="Arial" w:hAnsi="Arial" w:cs="Arial"/>
        </w:rPr>
        <w:t>n</w:t>
      </w:r>
      <w:r w:rsidR="00226E1F">
        <w:rPr>
          <w:rFonts w:ascii="Arial" w:hAnsi="Arial" w:cs="Arial"/>
        </w:rPr>
        <w:t xml:space="preserve"> </w:t>
      </w:r>
      <w:r w:rsidR="007C2CDB" w:rsidRPr="007C2CDB">
        <w:rPr>
          <w:rFonts w:ascii="Arial" w:hAnsi="Arial" w:cs="Arial"/>
          <w:b/>
          <w:color w:val="FF0000"/>
        </w:rPr>
        <w:t>(nombre jefe superior del servicio)</w:t>
      </w:r>
      <w:r w:rsidR="00226E1F">
        <w:rPr>
          <w:rFonts w:ascii="Arial" w:hAnsi="Arial" w:cs="Arial"/>
        </w:rPr>
        <w:t>,</w:t>
      </w:r>
      <w:r w:rsidR="00226E1F" w:rsidRPr="00F02780">
        <w:rPr>
          <w:rFonts w:ascii="Arial" w:hAnsi="Arial" w:cs="Arial"/>
        </w:rPr>
        <w:t xml:space="preserve"> </w:t>
      </w:r>
      <w:r w:rsidRPr="00F02780">
        <w:rPr>
          <w:rFonts w:ascii="Arial" w:hAnsi="Arial" w:cs="Arial"/>
        </w:rPr>
        <w:t xml:space="preserve">para representar </w:t>
      </w:r>
      <w:r w:rsidR="00CD60F9">
        <w:rPr>
          <w:rFonts w:ascii="Arial" w:hAnsi="Arial" w:cs="Arial"/>
        </w:rPr>
        <w:t>a</w:t>
      </w:r>
      <w:r w:rsidR="00122CBF">
        <w:rPr>
          <w:rFonts w:ascii="Arial" w:hAnsi="Arial" w:cs="Arial"/>
        </w:rPr>
        <w:t xml:space="preserve"> la</w:t>
      </w:r>
      <w:r w:rsidR="007C2CDB">
        <w:rPr>
          <w:rFonts w:ascii="Arial" w:hAnsi="Arial" w:cs="Arial"/>
        </w:rPr>
        <w:t xml:space="preserve"> </w:t>
      </w:r>
      <w:r w:rsidR="007C2CDB" w:rsidRPr="007227FA">
        <w:rPr>
          <w:rFonts w:ascii="Arial" w:hAnsi="Arial" w:cs="Arial"/>
          <w:b/>
          <w:color w:val="FF0000"/>
        </w:rPr>
        <w:t>(nombre institución)</w:t>
      </w:r>
      <w:r w:rsidRPr="00F02780">
        <w:rPr>
          <w:rFonts w:ascii="Arial" w:hAnsi="Arial" w:cs="Arial"/>
        </w:rPr>
        <w:t xml:space="preserve">, consta en el Decreto Supremo N° </w:t>
      </w:r>
      <w:r w:rsidR="007C2CDB">
        <w:rPr>
          <w:rFonts w:ascii="Arial" w:hAnsi="Arial" w:cs="Arial"/>
        </w:rPr>
        <w:t>XX</w:t>
      </w:r>
      <w:r w:rsidRPr="00F02780">
        <w:rPr>
          <w:rFonts w:ascii="Arial" w:hAnsi="Arial" w:cs="Arial"/>
        </w:rPr>
        <w:t xml:space="preserve"> de fecha </w:t>
      </w:r>
      <w:r w:rsidR="007C2CDB">
        <w:rPr>
          <w:rFonts w:ascii="Arial" w:hAnsi="Arial" w:cs="Arial"/>
        </w:rPr>
        <w:t xml:space="preserve">XXXX </w:t>
      </w:r>
      <w:r w:rsidR="00CD60F9">
        <w:rPr>
          <w:rFonts w:ascii="Arial" w:hAnsi="Arial" w:cs="Arial"/>
        </w:rPr>
        <w:t xml:space="preserve">del Ministerio </w:t>
      </w:r>
      <w:r w:rsidR="007C2CDB" w:rsidRPr="007C2CDB">
        <w:rPr>
          <w:rFonts w:ascii="Arial" w:hAnsi="Arial" w:cs="Arial"/>
          <w:b/>
          <w:color w:val="FF0000"/>
        </w:rPr>
        <w:t>(nombre ministerio)</w:t>
      </w:r>
      <w:r>
        <w:rPr>
          <w:rFonts w:ascii="Arial" w:hAnsi="Arial" w:cs="Arial"/>
        </w:rPr>
        <w:t xml:space="preserve">, publicado en el Diario Oficial el </w:t>
      </w:r>
      <w:r w:rsidR="007C2CDB">
        <w:rPr>
          <w:rFonts w:ascii="Arial" w:hAnsi="Arial" w:cs="Arial"/>
        </w:rPr>
        <w:t>XXXX.</w:t>
      </w:r>
    </w:p>
    <w:p w:rsidR="00410975" w:rsidRPr="00F02780" w:rsidRDefault="00410975" w:rsidP="00410975">
      <w:pPr>
        <w:spacing w:after="60"/>
        <w:jc w:val="both"/>
        <w:rPr>
          <w:rFonts w:ascii="Arial" w:hAnsi="Arial" w:cs="Arial"/>
        </w:rPr>
      </w:pPr>
    </w:p>
    <w:p w:rsidR="009361B3" w:rsidRPr="00F02780" w:rsidRDefault="009361B3" w:rsidP="009361B3">
      <w:pPr>
        <w:jc w:val="both"/>
        <w:rPr>
          <w:rFonts w:ascii="Arial" w:hAnsi="Arial" w:cs="Arial"/>
        </w:rPr>
      </w:pPr>
      <w:r w:rsidRPr="00F02780">
        <w:rPr>
          <w:rFonts w:ascii="Arial" w:hAnsi="Arial" w:cs="Arial"/>
        </w:rPr>
        <w:t xml:space="preserve">La personería jurídica con que don </w:t>
      </w:r>
      <w:r>
        <w:rPr>
          <w:rFonts w:ascii="Arial" w:hAnsi="Arial" w:cs="Arial"/>
        </w:rPr>
        <w:t>Rodrigo Egaña Baraona</w:t>
      </w:r>
      <w:r w:rsidRPr="00F02780">
        <w:rPr>
          <w:rFonts w:ascii="Arial" w:hAnsi="Arial" w:cs="Arial"/>
        </w:rPr>
        <w:t xml:space="preserve"> concurre a este acto para representar al Servicio Civil, consta en el Decreto Supremo N° </w:t>
      </w:r>
      <w:r>
        <w:rPr>
          <w:rFonts w:ascii="Arial" w:hAnsi="Arial" w:cs="Arial"/>
        </w:rPr>
        <w:t>448</w:t>
      </w:r>
      <w:r w:rsidRPr="00F02780">
        <w:rPr>
          <w:rFonts w:ascii="Arial" w:hAnsi="Arial" w:cs="Arial"/>
        </w:rPr>
        <w:t xml:space="preserve"> del </w:t>
      </w:r>
      <w:r>
        <w:rPr>
          <w:rFonts w:ascii="Arial" w:hAnsi="Arial" w:cs="Arial"/>
        </w:rPr>
        <w:t>11/03/2014</w:t>
      </w:r>
      <w:r w:rsidRPr="00F02780">
        <w:rPr>
          <w:rFonts w:ascii="Arial" w:hAnsi="Arial" w:cs="Arial"/>
        </w:rPr>
        <w:t xml:space="preserve"> del Ministerio de Hacienda</w:t>
      </w:r>
      <w:r w:rsidR="00106670">
        <w:rPr>
          <w:rFonts w:ascii="Arial" w:hAnsi="Arial" w:cs="Arial"/>
        </w:rPr>
        <w:t xml:space="preserve"> publicado en el Diario Oficial 14/04/2014</w:t>
      </w:r>
    </w:p>
    <w:p w:rsidR="00410975" w:rsidRDefault="00410975" w:rsidP="00410975">
      <w:pPr>
        <w:jc w:val="both"/>
        <w:rPr>
          <w:rFonts w:ascii="Arial" w:hAnsi="Arial" w:cs="Arial"/>
        </w:rPr>
      </w:pPr>
    </w:p>
    <w:p w:rsidR="009361B3" w:rsidRPr="00F02780" w:rsidRDefault="009361B3" w:rsidP="00410975">
      <w:pPr>
        <w:jc w:val="both"/>
        <w:rPr>
          <w:rFonts w:ascii="Arial" w:hAnsi="Arial" w:cs="Arial"/>
        </w:rPr>
      </w:pPr>
    </w:p>
    <w:p w:rsidR="00410975" w:rsidRPr="00F02780" w:rsidRDefault="00410975" w:rsidP="00410975">
      <w:pPr>
        <w:spacing w:after="60"/>
        <w:jc w:val="both"/>
        <w:rPr>
          <w:rFonts w:ascii="Arial" w:hAnsi="Arial" w:cs="Arial"/>
          <w:b/>
        </w:rPr>
      </w:pPr>
      <w:r w:rsidRPr="00F02780">
        <w:rPr>
          <w:rFonts w:ascii="Arial" w:hAnsi="Arial" w:cs="Arial"/>
          <w:b/>
        </w:rPr>
        <w:t xml:space="preserve">DÉCIMO </w:t>
      </w:r>
      <w:r w:rsidR="00365062">
        <w:rPr>
          <w:rFonts w:ascii="Arial" w:hAnsi="Arial" w:cs="Arial"/>
          <w:b/>
        </w:rPr>
        <w:t>QUINTO</w:t>
      </w:r>
      <w:r w:rsidRPr="00F02780">
        <w:rPr>
          <w:rFonts w:ascii="Arial" w:hAnsi="Arial" w:cs="Arial"/>
          <w:b/>
        </w:rPr>
        <w:t>:</w:t>
      </w:r>
    </w:p>
    <w:p w:rsidR="00410975" w:rsidRPr="00F02780" w:rsidRDefault="00410975" w:rsidP="00410975">
      <w:pPr>
        <w:spacing w:after="60"/>
        <w:jc w:val="both"/>
        <w:rPr>
          <w:rFonts w:ascii="Arial" w:hAnsi="Arial" w:cs="Arial"/>
        </w:rPr>
      </w:pPr>
    </w:p>
    <w:p w:rsidR="00410975" w:rsidRPr="00F02780" w:rsidRDefault="00410975" w:rsidP="00410975">
      <w:pPr>
        <w:spacing w:after="60"/>
        <w:jc w:val="both"/>
        <w:rPr>
          <w:rFonts w:ascii="Arial" w:hAnsi="Arial" w:cs="Arial"/>
        </w:rPr>
      </w:pPr>
      <w:r w:rsidRPr="00F02780">
        <w:rPr>
          <w:rFonts w:ascii="Arial" w:hAnsi="Arial" w:cs="Arial"/>
        </w:rPr>
        <w:t>Se firma y extiende el presente convenio en dos ejemplares de idéntico tenor y data, quedando uno en poder del S</w:t>
      </w:r>
      <w:r w:rsidR="007C2CDB">
        <w:rPr>
          <w:rFonts w:ascii="Arial" w:hAnsi="Arial" w:cs="Arial"/>
        </w:rPr>
        <w:t xml:space="preserve">ervicio </w:t>
      </w:r>
      <w:r w:rsidRPr="00F02780">
        <w:rPr>
          <w:rFonts w:ascii="Arial" w:hAnsi="Arial" w:cs="Arial"/>
        </w:rPr>
        <w:t>C</w:t>
      </w:r>
      <w:r w:rsidR="007C2CDB">
        <w:rPr>
          <w:rFonts w:ascii="Arial" w:hAnsi="Arial" w:cs="Arial"/>
        </w:rPr>
        <w:t>ivil</w:t>
      </w:r>
      <w:r w:rsidRPr="00F02780">
        <w:rPr>
          <w:rFonts w:ascii="Arial" w:hAnsi="Arial" w:cs="Arial"/>
        </w:rPr>
        <w:t xml:space="preserve"> y uno en poder de</w:t>
      </w:r>
      <w:r w:rsidR="00F84220">
        <w:rPr>
          <w:rFonts w:ascii="Arial" w:hAnsi="Arial" w:cs="Arial"/>
        </w:rPr>
        <w:t xml:space="preserve"> la </w:t>
      </w:r>
      <w:r w:rsidR="007C2CDB" w:rsidRPr="007227FA">
        <w:rPr>
          <w:rFonts w:ascii="Arial" w:hAnsi="Arial" w:cs="Arial"/>
          <w:b/>
          <w:color w:val="FF0000"/>
        </w:rPr>
        <w:t>(nombre institución)</w:t>
      </w:r>
    </w:p>
    <w:p w:rsidR="00410975" w:rsidRPr="00F02780" w:rsidRDefault="00410975" w:rsidP="00410975">
      <w:pPr>
        <w:spacing w:after="60"/>
        <w:jc w:val="both"/>
        <w:rPr>
          <w:rFonts w:ascii="Arial" w:hAnsi="Arial" w:cs="Arial"/>
        </w:rPr>
      </w:pPr>
    </w:p>
    <w:p w:rsidR="00410975" w:rsidRPr="00F02780" w:rsidRDefault="00410975" w:rsidP="00410975">
      <w:pPr>
        <w:spacing w:after="60"/>
        <w:jc w:val="both"/>
        <w:rPr>
          <w:rFonts w:ascii="Arial" w:hAnsi="Arial" w:cs="Arial"/>
        </w:rPr>
      </w:pPr>
    </w:p>
    <w:p w:rsidR="00410975" w:rsidRPr="00F02780" w:rsidRDefault="00410975" w:rsidP="00410975">
      <w:pPr>
        <w:spacing w:after="60"/>
        <w:jc w:val="both"/>
        <w:rPr>
          <w:rFonts w:ascii="Arial" w:hAnsi="Arial" w:cs="Arial"/>
        </w:rPr>
      </w:pPr>
    </w:p>
    <w:p w:rsidR="00410975" w:rsidRPr="00F02780" w:rsidRDefault="00410975" w:rsidP="00410975">
      <w:pPr>
        <w:spacing w:after="60"/>
        <w:jc w:val="both"/>
        <w:rPr>
          <w:rFonts w:ascii="Arial" w:hAnsi="Arial" w:cs="Arial"/>
        </w:rPr>
      </w:pPr>
    </w:p>
    <w:p w:rsidR="00410975" w:rsidRPr="00F02780" w:rsidRDefault="00410975" w:rsidP="00410975">
      <w:pPr>
        <w:spacing w:after="60"/>
        <w:jc w:val="both"/>
        <w:rPr>
          <w:rFonts w:ascii="Arial" w:hAnsi="Arial" w:cs="Arial"/>
        </w:rPr>
      </w:pPr>
    </w:p>
    <w:p w:rsidR="00410975" w:rsidRPr="00F02780" w:rsidRDefault="00410975" w:rsidP="00410975">
      <w:pPr>
        <w:spacing w:after="60"/>
        <w:jc w:val="both"/>
        <w:rPr>
          <w:rFonts w:ascii="Arial" w:hAnsi="Arial" w:cs="Arial"/>
        </w:rPr>
      </w:pPr>
    </w:p>
    <w:p w:rsidR="00410975" w:rsidRPr="00F02780" w:rsidRDefault="00410975" w:rsidP="00410975">
      <w:pPr>
        <w:spacing w:after="60"/>
        <w:jc w:val="both"/>
        <w:rPr>
          <w:rFonts w:ascii="Arial" w:hAnsi="Arial" w:cs="Arial"/>
        </w:rPr>
      </w:pPr>
    </w:p>
    <w:tbl>
      <w:tblPr>
        <w:tblW w:w="0" w:type="auto"/>
        <w:jc w:val="center"/>
        <w:tblLook w:val="01E0" w:firstRow="1" w:lastRow="1" w:firstColumn="1" w:lastColumn="1" w:noHBand="0" w:noVBand="0"/>
      </w:tblPr>
      <w:tblGrid>
        <w:gridCol w:w="4248"/>
        <w:gridCol w:w="720"/>
        <w:gridCol w:w="4654"/>
      </w:tblGrid>
      <w:tr w:rsidR="00410975" w:rsidRPr="00F02780" w:rsidTr="002D2512">
        <w:trPr>
          <w:jc w:val="center"/>
        </w:trPr>
        <w:tc>
          <w:tcPr>
            <w:tcW w:w="4248" w:type="dxa"/>
            <w:tcBorders>
              <w:top w:val="single" w:sz="4" w:space="0" w:color="auto"/>
            </w:tcBorders>
          </w:tcPr>
          <w:p w:rsidR="009361B3" w:rsidRPr="002B774C" w:rsidRDefault="009361B3" w:rsidP="009361B3">
            <w:pPr>
              <w:jc w:val="center"/>
              <w:rPr>
                <w:rFonts w:ascii="Arial" w:hAnsi="Arial" w:cs="Arial"/>
                <w:b/>
              </w:rPr>
            </w:pPr>
            <w:r>
              <w:rPr>
                <w:rFonts w:ascii="Arial" w:hAnsi="Arial" w:cs="Arial"/>
                <w:b/>
              </w:rPr>
              <w:t>RODRIGO EGAÑA BARAONA</w:t>
            </w:r>
          </w:p>
          <w:p w:rsidR="00410975" w:rsidRPr="00F02780" w:rsidRDefault="009361B3" w:rsidP="009361B3">
            <w:pPr>
              <w:jc w:val="center"/>
              <w:rPr>
                <w:rFonts w:ascii="Arial" w:hAnsi="Arial" w:cs="Arial"/>
                <w:b/>
              </w:rPr>
            </w:pPr>
            <w:r w:rsidRPr="00F02780">
              <w:rPr>
                <w:rFonts w:ascii="Arial" w:hAnsi="Arial" w:cs="Arial"/>
                <w:b/>
              </w:rPr>
              <w:t>DIRECTOR NACIONAL DEL SERVICIO CIVIL</w:t>
            </w:r>
          </w:p>
        </w:tc>
        <w:tc>
          <w:tcPr>
            <w:tcW w:w="720" w:type="dxa"/>
          </w:tcPr>
          <w:p w:rsidR="00410975" w:rsidRPr="00F02780" w:rsidRDefault="00410975" w:rsidP="002D2512">
            <w:pPr>
              <w:jc w:val="center"/>
              <w:rPr>
                <w:rFonts w:ascii="Arial" w:hAnsi="Arial" w:cs="Arial"/>
                <w:b/>
              </w:rPr>
            </w:pPr>
          </w:p>
        </w:tc>
        <w:tc>
          <w:tcPr>
            <w:tcW w:w="4654" w:type="dxa"/>
            <w:tcBorders>
              <w:top w:val="single" w:sz="4" w:space="0" w:color="auto"/>
            </w:tcBorders>
          </w:tcPr>
          <w:p w:rsidR="00410975" w:rsidRPr="00F02780" w:rsidRDefault="007C2CDB" w:rsidP="007C2CDB">
            <w:pPr>
              <w:jc w:val="center"/>
              <w:rPr>
                <w:rFonts w:ascii="Arial" w:hAnsi="Arial" w:cs="Arial"/>
                <w:b/>
              </w:rPr>
            </w:pPr>
            <w:r w:rsidRPr="007C2CDB">
              <w:rPr>
                <w:rFonts w:ascii="Arial" w:hAnsi="Arial" w:cs="Arial"/>
                <w:b/>
                <w:color w:val="FF0000"/>
              </w:rPr>
              <w:t xml:space="preserve">(nombre Jefe superior del servicio) </w:t>
            </w:r>
            <w:r w:rsidRPr="007227FA">
              <w:rPr>
                <w:rFonts w:ascii="Arial" w:hAnsi="Arial" w:cs="Arial"/>
                <w:b/>
                <w:color w:val="FF0000"/>
              </w:rPr>
              <w:t>(nombre institución)</w:t>
            </w:r>
          </w:p>
        </w:tc>
      </w:tr>
    </w:tbl>
    <w:p w:rsidR="00410975" w:rsidRPr="00F02780" w:rsidRDefault="00410975" w:rsidP="00410975">
      <w:pPr>
        <w:spacing w:after="60"/>
        <w:jc w:val="both"/>
      </w:pPr>
    </w:p>
    <w:p w:rsidR="00432339" w:rsidRDefault="00432339"/>
    <w:sectPr w:rsidR="00432339" w:rsidSect="002D2512">
      <w:headerReference w:type="default" r:id="rId22"/>
      <w:footerReference w:type="even" r:id="rId23"/>
      <w:footerReference w:type="default" r:id="rId24"/>
      <w:headerReference w:type="first" r:id="rId25"/>
      <w:pgSz w:w="12242" w:h="15842" w:code="1"/>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095" w:rsidRDefault="009C7095" w:rsidP="00410975">
      <w:r>
        <w:separator/>
      </w:r>
    </w:p>
  </w:endnote>
  <w:endnote w:type="continuationSeparator" w:id="0">
    <w:p w:rsidR="009C7095" w:rsidRDefault="009C7095" w:rsidP="0041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DD2" w:rsidRDefault="00ED5DD2" w:rsidP="002D251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D5DD2" w:rsidRDefault="00ED5DD2" w:rsidP="002D251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DD2" w:rsidRDefault="00ED5DD2" w:rsidP="002D251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E6B84">
      <w:rPr>
        <w:rStyle w:val="Nmerodepgina"/>
        <w:noProof/>
      </w:rPr>
      <w:t>12</w:t>
    </w:r>
    <w:r>
      <w:rPr>
        <w:rStyle w:val="Nmerodepgina"/>
      </w:rPr>
      <w:fldChar w:fldCharType="end"/>
    </w:r>
  </w:p>
  <w:p w:rsidR="00ED5DD2" w:rsidRDefault="00ED5DD2" w:rsidP="002D251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095" w:rsidRDefault="009C7095" w:rsidP="00410975">
      <w:r>
        <w:separator/>
      </w:r>
    </w:p>
  </w:footnote>
  <w:footnote w:type="continuationSeparator" w:id="0">
    <w:p w:rsidR="009C7095" w:rsidRDefault="009C7095" w:rsidP="00410975">
      <w:r>
        <w:continuationSeparator/>
      </w:r>
    </w:p>
  </w:footnote>
  <w:footnote w:id="1">
    <w:p w:rsidR="00ED5DD2" w:rsidRPr="00E37BF1" w:rsidRDefault="00ED5DD2" w:rsidP="00410975">
      <w:pPr>
        <w:pStyle w:val="Textonotapie"/>
        <w:jc w:val="both"/>
        <w:rPr>
          <w:rFonts w:ascii="Arial" w:hAnsi="Arial" w:cs="Arial"/>
          <w:sz w:val="16"/>
          <w:szCs w:val="16"/>
        </w:rPr>
      </w:pPr>
      <w:r>
        <w:rPr>
          <w:rStyle w:val="Refdenotaalpie"/>
        </w:rPr>
        <w:footnoteRef/>
      </w:r>
      <w:r>
        <w:t xml:space="preserve"> </w:t>
      </w:r>
      <w:r w:rsidRPr="00E37BF1">
        <w:rPr>
          <w:rFonts w:ascii="Arial" w:hAnsi="Arial" w:cs="Arial"/>
          <w:sz w:val="16"/>
          <w:szCs w:val="16"/>
        </w:rPr>
        <w:t>De conformidad con lo dispuesto en el artículo 45 del Código Civil, se llama</w:t>
      </w:r>
      <w:r w:rsidRPr="00E37BF1">
        <w:rPr>
          <w:rFonts w:ascii="Arial" w:hAnsi="Arial" w:cs="Arial"/>
          <w:b/>
          <w:sz w:val="16"/>
          <w:szCs w:val="16"/>
          <w:u w:val="single"/>
        </w:rPr>
        <w:t xml:space="preserve"> fuerza mayor o caso fortuito</w:t>
      </w:r>
      <w:r w:rsidRPr="00E37BF1">
        <w:rPr>
          <w:rFonts w:ascii="Arial" w:hAnsi="Arial" w:cs="Arial"/>
          <w:sz w:val="16"/>
          <w:szCs w:val="16"/>
        </w:rPr>
        <w:t xml:space="preserve"> el imprevisto a que no es posible resistir. De esta manera, el caso fortuito o fuerza mayor debe ser inimputable, vale decir, que provenga de una causa enteramente ajena a la voluntad de las partes; imprevisible, esto es, que no se haya podido prever dentro de los cálculos ordinarios y corrientes; e irresistible, es decir, que no se haya podido evitar, ni aun en el evento de oponerse las defensas idóneas para lograr tal objetivo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DD2" w:rsidRDefault="00EB2BC4" w:rsidP="002D2512">
    <w:pPr>
      <w:pStyle w:val="Encabezado"/>
    </w:pPr>
    <w:r>
      <w:rPr>
        <w:noProof/>
        <w:lang w:val="es-CL" w:eastAsia="es-CL"/>
      </w:rPr>
      <w:drawing>
        <wp:inline distT="0" distB="0" distL="0" distR="0">
          <wp:extent cx="899160" cy="890905"/>
          <wp:effectExtent l="0" t="0" r="0" b="4445"/>
          <wp:docPr id="1" name="Imagen 1" descr="logo gob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ob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0905"/>
                  </a:xfrm>
                  <a:prstGeom prst="rect">
                    <a:avLst/>
                  </a:prstGeom>
                  <a:noFill/>
                  <a:ln>
                    <a:noFill/>
                  </a:ln>
                </pic:spPr>
              </pic:pic>
            </a:graphicData>
          </a:graphic>
        </wp:inline>
      </w:drawing>
    </w:r>
  </w:p>
  <w:p w:rsidR="00ED5DD2" w:rsidRDefault="00ED5DD2" w:rsidP="002D25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BEC" w:rsidRDefault="00102BEC">
    <w:pPr>
      <w:pStyle w:val="Encabezado"/>
    </w:pPr>
    <w:r>
      <w:rPr>
        <w:noProof/>
        <w:lang w:val="es-CL" w:eastAsia="es-CL"/>
      </w:rPr>
      <w:drawing>
        <wp:inline distT="0" distB="0" distL="0" distR="0" wp14:anchorId="08FBB30B" wp14:editId="3B106A10">
          <wp:extent cx="899160" cy="890905"/>
          <wp:effectExtent l="0" t="0" r="0" b="4445"/>
          <wp:docPr id="2" name="Imagen 2" descr="logo gob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ob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09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632BB"/>
    <w:multiLevelType w:val="hybridMultilevel"/>
    <w:tmpl w:val="3C387B60"/>
    <w:lvl w:ilvl="0" w:tplc="B6043620">
      <w:start w:val="1"/>
      <w:numFmt w:val="bullet"/>
      <w:lvlText w:val=""/>
      <w:lvlJc w:val="left"/>
      <w:pPr>
        <w:tabs>
          <w:tab w:val="num" w:pos="927"/>
        </w:tabs>
        <w:ind w:left="927" w:hanging="360"/>
      </w:pPr>
      <w:rPr>
        <w:rFonts w:ascii="Symbol" w:hAnsi="Symbol" w:hint="default"/>
        <w:lang w:val="es-CL"/>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
    <w:nsid w:val="1AB13395"/>
    <w:multiLevelType w:val="hybridMultilevel"/>
    <w:tmpl w:val="32E015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ECB7E79"/>
    <w:multiLevelType w:val="hybridMultilevel"/>
    <w:tmpl w:val="288AAF2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6C431B3C"/>
    <w:multiLevelType w:val="hybridMultilevel"/>
    <w:tmpl w:val="F63C14E4"/>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75"/>
    <w:rsid w:val="0000473A"/>
    <w:rsid w:val="00006521"/>
    <w:rsid w:val="00040541"/>
    <w:rsid w:val="00054DE4"/>
    <w:rsid w:val="0008393F"/>
    <w:rsid w:val="00097AFD"/>
    <w:rsid w:val="000E7387"/>
    <w:rsid w:val="00102BEC"/>
    <w:rsid w:val="00106670"/>
    <w:rsid w:val="00122CBF"/>
    <w:rsid w:val="00136C65"/>
    <w:rsid w:val="00137B94"/>
    <w:rsid w:val="0015591F"/>
    <w:rsid w:val="001D0FDC"/>
    <w:rsid w:val="001D376C"/>
    <w:rsid w:val="001D6D09"/>
    <w:rsid w:val="002211BE"/>
    <w:rsid w:val="00226E1F"/>
    <w:rsid w:val="0024318D"/>
    <w:rsid w:val="00272999"/>
    <w:rsid w:val="002B2F52"/>
    <w:rsid w:val="002C1BB9"/>
    <w:rsid w:val="002D02BF"/>
    <w:rsid w:val="002D2512"/>
    <w:rsid w:val="002D2A29"/>
    <w:rsid w:val="002E0CF7"/>
    <w:rsid w:val="002E0E67"/>
    <w:rsid w:val="00364C0D"/>
    <w:rsid w:val="00365062"/>
    <w:rsid w:val="00392EED"/>
    <w:rsid w:val="003F22B6"/>
    <w:rsid w:val="00410975"/>
    <w:rsid w:val="00432339"/>
    <w:rsid w:val="00450E20"/>
    <w:rsid w:val="004639B5"/>
    <w:rsid w:val="00466EB9"/>
    <w:rsid w:val="00471053"/>
    <w:rsid w:val="004C0E7E"/>
    <w:rsid w:val="004D6250"/>
    <w:rsid w:val="004E5436"/>
    <w:rsid w:val="0050174F"/>
    <w:rsid w:val="00516A1F"/>
    <w:rsid w:val="00571A24"/>
    <w:rsid w:val="005E374C"/>
    <w:rsid w:val="00610B22"/>
    <w:rsid w:val="006431B8"/>
    <w:rsid w:val="00663A0A"/>
    <w:rsid w:val="006F5AE6"/>
    <w:rsid w:val="007227FA"/>
    <w:rsid w:val="007233B2"/>
    <w:rsid w:val="007462F1"/>
    <w:rsid w:val="00754A80"/>
    <w:rsid w:val="00757779"/>
    <w:rsid w:val="007609B2"/>
    <w:rsid w:val="00776235"/>
    <w:rsid w:val="007C0F72"/>
    <w:rsid w:val="007C2CDB"/>
    <w:rsid w:val="007C44FE"/>
    <w:rsid w:val="008050DF"/>
    <w:rsid w:val="00823952"/>
    <w:rsid w:val="00827182"/>
    <w:rsid w:val="00841129"/>
    <w:rsid w:val="008578EC"/>
    <w:rsid w:val="008768F7"/>
    <w:rsid w:val="00881000"/>
    <w:rsid w:val="00891562"/>
    <w:rsid w:val="008957B0"/>
    <w:rsid w:val="008B3847"/>
    <w:rsid w:val="009361B3"/>
    <w:rsid w:val="00961D04"/>
    <w:rsid w:val="009C7095"/>
    <w:rsid w:val="009D1044"/>
    <w:rsid w:val="00A05618"/>
    <w:rsid w:val="00A36498"/>
    <w:rsid w:val="00A50A00"/>
    <w:rsid w:val="00A52D41"/>
    <w:rsid w:val="00A56A42"/>
    <w:rsid w:val="00A63605"/>
    <w:rsid w:val="00A64A40"/>
    <w:rsid w:val="00A67C8A"/>
    <w:rsid w:val="00A962C0"/>
    <w:rsid w:val="00A97936"/>
    <w:rsid w:val="00AB3393"/>
    <w:rsid w:val="00AB463D"/>
    <w:rsid w:val="00AF6108"/>
    <w:rsid w:val="00B30E3E"/>
    <w:rsid w:val="00B430C1"/>
    <w:rsid w:val="00B56AD9"/>
    <w:rsid w:val="00B757EB"/>
    <w:rsid w:val="00B75CDD"/>
    <w:rsid w:val="00BA13FE"/>
    <w:rsid w:val="00BE17D8"/>
    <w:rsid w:val="00BE2ED7"/>
    <w:rsid w:val="00BE6B84"/>
    <w:rsid w:val="00C04765"/>
    <w:rsid w:val="00C07828"/>
    <w:rsid w:val="00C57A9D"/>
    <w:rsid w:val="00C57D54"/>
    <w:rsid w:val="00CA7D83"/>
    <w:rsid w:val="00CB4FA8"/>
    <w:rsid w:val="00CD60F9"/>
    <w:rsid w:val="00CE02A6"/>
    <w:rsid w:val="00CF16EF"/>
    <w:rsid w:val="00CF1AA5"/>
    <w:rsid w:val="00CF437A"/>
    <w:rsid w:val="00D01CD1"/>
    <w:rsid w:val="00D01D41"/>
    <w:rsid w:val="00D25911"/>
    <w:rsid w:val="00D578B3"/>
    <w:rsid w:val="00DB2A75"/>
    <w:rsid w:val="00DD008A"/>
    <w:rsid w:val="00E053B1"/>
    <w:rsid w:val="00E10A97"/>
    <w:rsid w:val="00E15D82"/>
    <w:rsid w:val="00E25D7E"/>
    <w:rsid w:val="00E52DE6"/>
    <w:rsid w:val="00EB0D6A"/>
    <w:rsid w:val="00EB2BC4"/>
    <w:rsid w:val="00EB4DE7"/>
    <w:rsid w:val="00ED5DD2"/>
    <w:rsid w:val="00ED6DB2"/>
    <w:rsid w:val="00EE50ED"/>
    <w:rsid w:val="00EE51D8"/>
    <w:rsid w:val="00EE6DD8"/>
    <w:rsid w:val="00F012E4"/>
    <w:rsid w:val="00F46605"/>
    <w:rsid w:val="00F62CB2"/>
    <w:rsid w:val="00F63385"/>
    <w:rsid w:val="00F84220"/>
    <w:rsid w:val="00F87C58"/>
    <w:rsid w:val="00FA1C55"/>
    <w:rsid w:val="00FA2B6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97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410975"/>
    <w:rPr>
      <w:color w:val="0000FF"/>
      <w:u w:val="single"/>
    </w:rPr>
  </w:style>
  <w:style w:type="paragraph" w:styleId="Encabezado">
    <w:name w:val="header"/>
    <w:basedOn w:val="Normal"/>
    <w:link w:val="EncabezadoCar"/>
    <w:rsid w:val="00410975"/>
    <w:pPr>
      <w:tabs>
        <w:tab w:val="center" w:pos="4252"/>
        <w:tab w:val="right" w:pos="8504"/>
      </w:tabs>
    </w:pPr>
  </w:style>
  <w:style w:type="character" w:customStyle="1" w:styleId="EncabezadoCar">
    <w:name w:val="Encabezado Car"/>
    <w:basedOn w:val="Fuentedeprrafopredeter"/>
    <w:link w:val="Encabezado"/>
    <w:rsid w:val="00410975"/>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410975"/>
    <w:pPr>
      <w:tabs>
        <w:tab w:val="center" w:pos="4252"/>
        <w:tab w:val="right" w:pos="8504"/>
      </w:tabs>
    </w:pPr>
  </w:style>
  <w:style w:type="character" w:customStyle="1" w:styleId="PiedepginaCar">
    <w:name w:val="Pie de página Car"/>
    <w:basedOn w:val="Fuentedeprrafopredeter"/>
    <w:link w:val="Piedepgina"/>
    <w:rsid w:val="00410975"/>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410975"/>
    <w:pPr>
      <w:jc w:val="both"/>
    </w:pPr>
    <w:rPr>
      <w:rFonts w:ascii="Arial" w:hAnsi="Arial"/>
      <w:szCs w:val="20"/>
      <w:lang w:bidi="he-IL"/>
    </w:rPr>
  </w:style>
  <w:style w:type="character" w:customStyle="1" w:styleId="TextoindependienteCar">
    <w:name w:val="Texto independiente Car"/>
    <w:basedOn w:val="Fuentedeprrafopredeter"/>
    <w:link w:val="Textoindependiente"/>
    <w:rsid w:val="00410975"/>
    <w:rPr>
      <w:rFonts w:ascii="Arial" w:eastAsia="Times New Roman" w:hAnsi="Arial" w:cs="Times New Roman"/>
      <w:sz w:val="24"/>
      <w:szCs w:val="20"/>
      <w:lang w:val="es-ES" w:eastAsia="es-ES" w:bidi="he-IL"/>
    </w:rPr>
  </w:style>
  <w:style w:type="paragraph" w:styleId="Prrafodelista">
    <w:name w:val="List Paragraph"/>
    <w:basedOn w:val="Normal"/>
    <w:uiPriority w:val="34"/>
    <w:qFormat/>
    <w:rsid w:val="00410975"/>
    <w:pPr>
      <w:ind w:left="708"/>
    </w:pPr>
  </w:style>
  <w:style w:type="character" w:styleId="Nmerodepgina">
    <w:name w:val="page number"/>
    <w:basedOn w:val="Fuentedeprrafopredeter"/>
    <w:rsid w:val="00410975"/>
  </w:style>
  <w:style w:type="paragraph" w:styleId="Textonotapie">
    <w:name w:val="footnote text"/>
    <w:basedOn w:val="Normal"/>
    <w:link w:val="TextonotapieCar"/>
    <w:semiHidden/>
    <w:rsid w:val="00410975"/>
    <w:rPr>
      <w:sz w:val="20"/>
      <w:szCs w:val="20"/>
    </w:rPr>
  </w:style>
  <w:style w:type="character" w:customStyle="1" w:styleId="TextonotapieCar">
    <w:name w:val="Texto nota pie Car"/>
    <w:basedOn w:val="Fuentedeprrafopredeter"/>
    <w:link w:val="Textonotapie"/>
    <w:semiHidden/>
    <w:rsid w:val="00410975"/>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410975"/>
    <w:rPr>
      <w:vertAlign w:val="superscript"/>
    </w:rPr>
  </w:style>
  <w:style w:type="paragraph" w:styleId="Textodeglobo">
    <w:name w:val="Balloon Text"/>
    <w:basedOn w:val="Normal"/>
    <w:link w:val="TextodegloboCar"/>
    <w:uiPriority w:val="99"/>
    <w:semiHidden/>
    <w:unhideWhenUsed/>
    <w:rsid w:val="00106670"/>
    <w:rPr>
      <w:rFonts w:ascii="Tahoma" w:hAnsi="Tahoma" w:cs="Tahoma"/>
      <w:sz w:val="16"/>
      <w:szCs w:val="16"/>
    </w:rPr>
  </w:style>
  <w:style w:type="character" w:customStyle="1" w:styleId="TextodegloboCar">
    <w:name w:val="Texto de globo Car"/>
    <w:basedOn w:val="Fuentedeprrafopredeter"/>
    <w:link w:val="Textodeglobo"/>
    <w:uiPriority w:val="99"/>
    <w:semiHidden/>
    <w:rsid w:val="00106670"/>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97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410975"/>
    <w:rPr>
      <w:color w:val="0000FF"/>
      <w:u w:val="single"/>
    </w:rPr>
  </w:style>
  <w:style w:type="paragraph" w:styleId="Encabezado">
    <w:name w:val="header"/>
    <w:basedOn w:val="Normal"/>
    <w:link w:val="EncabezadoCar"/>
    <w:rsid w:val="00410975"/>
    <w:pPr>
      <w:tabs>
        <w:tab w:val="center" w:pos="4252"/>
        <w:tab w:val="right" w:pos="8504"/>
      </w:tabs>
    </w:pPr>
  </w:style>
  <w:style w:type="character" w:customStyle="1" w:styleId="EncabezadoCar">
    <w:name w:val="Encabezado Car"/>
    <w:basedOn w:val="Fuentedeprrafopredeter"/>
    <w:link w:val="Encabezado"/>
    <w:rsid w:val="00410975"/>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410975"/>
    <w:pPr>
      <w:tabs>
        <w:tab w:val="center" w:pos="4252"/>
        <w:tab w:val="right" w:pos="8504"/>
      </w:tabs>
    </w:pPr>
  </w:style>
  <w:style w:type="character" w:customStyle="1" w:styleId="PiedepginaCar">
    <w:name w:val="Pie de página Car"/>
    <w:basedOn w:val="Fuentedeprrafopredeter"/>
    <w:link w:val="Piedepgina"/>
    <w:rsid w:val="00410975"/>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410975"/>
    <w:pPr>
      <w:jc w:val="both"/>
    </w:pPr>
    <w:rPr>
      <w:rFonts w:ascii="Arial" w:hAnsi="Arial"/>
      <w:szCs w:val="20"/>
      <w:lang w:bidi="he-IL"/>
    </w:rPr>
  </w:style>
  <w:style w:type="character" w:customStyle="1" w:styleId="TextoindependienteCar">
    <w:name w:val="Texto independiente Car"/>
    <w:basedOn w:val="Fuentedeprrafopredeter"/>
    <w:link w:val="Textoindependiente"/>
    <w:rsid w:val="00410975"/>
    <w:rPr>
      <w:rFonts w:ascii="Arial" w:eastAsia="Times New Roman" w:hAnsi="Arial" w:cs="Times New Roman"/>
      <w:sz w:val="24"/>
      <w:szCs w:val="20"/>
      <w:lang w:val="es-ES" w:eastAsia="es-ES" w:bidi="he-IL"/>
    </w:rPr>
  </w:style>
  <w:style w:type="paragraph" w:styleId="Prrafodelista">
    <w:name w:val="List Paragraph"/>
    <w:basedOn w:val="Normal"/>
    <w:uiPriority w:val="34"/>
    <w:qFormat/>
    <w:rsid w:val="00410975"/>
    <w:pPr>
      <w:ind w:left="708"/>
    </w:pPr>
  </w:style>
  <w:style w:type="character" w:styleId="Nmerodepgina">
    <w:name w:val="page number"/>
    <w:basedOn w:val="Fuentedeprrafopredeter"/>
    <w:rsid w:val="00410975"/>
  </w:style>
  <w:style w:type="paragraph" w:styleId="Textonotapie">
    <w:name w:val="footnote text"/>
    <w:basedOn w:val="Normal"/>
    <w:link w:val="TextonotapieCar"/>
    <w:semiHidden/>
    <w:rsid w:val="00410975"/>
    <w:rPr>
      <w:sz w:val="20"/>
      <w:szCs w:val="20"/>
    </w:rPr>
  </w:style>
  <w:style w:type="character" w:customStyle="1" w:styleId="TextonotapieCar">
    <w:name w:val="Texto nota pie Car"/>
    <w:basedOn w:val="Fuentedeprrafopredeter"/>
    <w:link w:val="Textonotapie"/>
    <w:semiHidden/>
    <w:rsid w:val="00410975"/>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410975"/>
    <w:rPr>
      <w:vertAlign w:val="superscript"/>
    </w:rPr>
  </w:style>
  <w:style w:type="paragraph" w:styleId="Textodeglobo">
    <w:name w:val="Balloon Text"/>
    <w:basedOn w:val="Normal"/>
    <w:link w:val="TextodegloboCar"/>
    <w:uiPriority w:val="99"/>
    <w:semiHidden/>
    <w:unhideWhenUsed/>
    <w:rsid w:val="00106670"/>
    <w:rPr>
      <w:rFonts w:ascii="Tahoma" w:hAnsi="Tahoma" w:cs="Tahoma"/>
      <w:sz w:val="16"/>
      <w:szCs w:val="16"/>
    </w:rPr>
  </w:style>
  <w:style w:type="character" w:customStyle="1" w:styleId="TextodegloboCar">
    <w:name w:val="Texto de globo Car"/>
    <w:basedOn w:val="Fuentedeprrafopredeter"/>
    <w:link w:val="Textodeglobo"/>
    <w:uiPriority w:val="99"/>
    <w:semiHidden/>
    <w:rsid w:val="00106670"/>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3174">
      <w:bodyDiv w:val="1"/>
      <w:marLeft w:val="0"/>
      <w:marRight w:val="0"/>
      <w:marTop w:val="0"/>
      <w:marBottom w:val="0"/>
      <w:divBdr>
        <w:top w:val="none" w:sz="0" w:space="0" w:color="auto"/>
        <w:left w:val="none" w:sz="0" w:space="0" w:color="auto"/>
        <w:bottom w:val="none" w:sz="0" w:space="0" w:color="auto"/>
        <w:right w:val="none" w:sz="0" w:space="0" w:color="auto"/>
      </w:divBdr>
      <w:divsChild>
        <w:div w:id="1110704321">
          <w:marLeft w:val="0"/>
          <w:marRight w:val="0"/>
          <w:marTop w:val="0"/>
          <w:marBottom w:val="480"/>
          <w:divBdr>
            <w:top w:val="single" w:sz="24" w:space="0" w:color="FFFFFF"/>
            <w:left w:val="single" w:sz="24" w:space="0" w:color="FFFFFF"/>
            <w:bottom w:val="single" w:sz="24" w:space="0" w:color="FFFFFF"/>
            <w:right w:val="single" w:sz="24" w:space="0" w:color="FFFFFF"/>
          </w:divBdr>
          <w:divsChild>
            <w:div w:id="1993485600">
              <w:marLeft w:val="0"/>
              <w:marRight w:val="0"/>
              <w:marTop w:val="0"/>
              <w:marBottom w:val="0"/>
              <w:divBdr>
                <w:top w:val="none" w:sz="0" w:space="0" w:color="auto"/>
                <w:left w:val="none" w:sz="0" w:space="0" w:color="auto"/>
                <w:bottom w:val="none" w:sz="0" w:space="0" w:color="auto"/>
                <w:right w:val="none" w:sz="0" w:space="0" w:color="auto"/>
              </w:divBdr>
              <w:divsChild>
                <w:div w:id="300548800">
                  <w:marLeft w:val="0"/>
                  <w:marRight w:val="0"/>
                  <w:marTop w:val="0"/>
                  <w:marBottom w:val="0"/>
                  <w:divBdr>
                    <w:top w:val="none" w:sz="0" w:space="0" w:color="auto"/>
                    <w:left w:val="none" w:sz="0" w:space="0" w:color="auto"/>
                    <w:bottom w:val="none" w:sz="0" w:space="0" w:color="auto"/>
                    <w:right w:val="none" w:sz="0" w:space="0" w:color="auto"/>
                  </w:divBdr>
                  <w:divsChild>
                    <w:div w:id="239023218">
                      <w:marLeft w:val="0"/>
                      <w:marRight w:val="0"/>
                      <w:marTop w:val="0"/>
                      <w:marBottom w:val="0"/>
                      <w:divBdr>
                        <w:top w:val="none" w:sz="0" w:space="0" w:color="auto"/>
                        <w:left w:val="none" w:sz="0" w:space="0" w:color="auto"/>
                        <w:bottom w:val="none" w:sz="0" w:space="0" w:color="auto"/>
                        <w:right w:val="none" w:sz="0" w:space="0" w:color="auto"/>
                      </w:divBdr>
                      <w:divsChild>
                        <w:div w:id="1744526626">
                          <w:marLeft w:val="0"/>
                          <w:marRight w:val="0"/>
                          <w:marTop w:val="0"/>
                          <w:marBottom w:val="0"/>
                          <w:divBdr>
                            <w:top w:val="none" w:sz="0" w:space="0" w:color="auto"/>
                            <w:left w:val="none" w:sz="0" w:space="0" w:color="auto"/>
                            <w:bottom w:val="none" w:sz="0" w:space="0" w:color="auto"/>
                            <w:right w:val="none" w:sz="0" w:space="0" w:color="auto"/>
                          </w:divBdr>
                          <w:divsChild>
                            <w:div w:id="4098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882005">
      <w:bodyDiv w:val="1"/>
      <w:marLeft w:val="0"/>
      <w:marRight w:val="0"/>
      <w:marTop w:val="0"/>
      <w:marBottom w:val="0"/>
      <w:divBdr>
        <w:top w:val="none" w:sz="0" w:space="0" w:color="auto"/>
        <w:left w:val="none" w:sz="0" w:space="0" w:color="auto"/>
        <w:bottom w:val="none" w:sz="0" w:space="0" w:color="auto"/>
        <w:right w:val="none" w:sz="0" w:space="0" w:color="auto"/>
      </w:divBdr>
    </w:div>
    <w:div w:id="1093671040">
      <w:bodyDiv w:val="1"/>
      <w:marLeft w:val="0"/>
      <w:marRight w:val="0"/>
      <w:marTop w:val="0"/>
      <w:marBottom w:val="0"/>
      <w:divBdr>
        <w:top w:val="none" w:sz="0" w:space="0" w:color="auto"/>
        <w:left w:val="none" w:sz="0" w:space="0" w:color="auto"/>
        <w:bottom w:val="none" w:sz="0" w:space="0" w:color="auto"/>
        <w:right w:val="none" w:sz="0" w:space="0" w:color="auto"/>
      </w:divBdr>
    </w:div>
    <w:div w:id="1138034353">
      <w:bodyDiv w:val="1"/>
      <w:marLeft w:val="0"/>
      <w:marRight w:val="0"/>
      <w:marTop w:val="0"/>
      <w:marBottom w:val="0"/>
      <w:divBdr>
        <w:top w:val="none" w:sz="0" w:space="0" w:color="auto"/>
        <w:left w:val="none" w:sz="0" w:space="0" w:color="auto"/>
        <w:bottom w:val="none" w:sz="0" w:space="0" w:color="auto"/>
        <w:right w:val="none" w:sz="0" w:space="0" w:color="auto"/>
      </w:divBdr>
    </w:div>
    <w:div w:id="1281913921">
      <w:bodyDiv w:val="1"/>
      <w:marLeft w:val="0"/>
      <w:marRight w:val="0"/>
      <w:marTop w:val="0"/>
      <w:marBottom w:val="0"/>
      <w:divBdr>
        <w:top w:val="none" w:sz="0" w:space="0" w:color="auto"/>
        <w:left w:val="none" w:sz="0" w:space="0" w:color="auto"/>
        <w:bottom w:val="none" w:sz="0" w:space="0" w:color="auto"/>
        <w:right w:val="none" w:sz="0" w:space="0" w:color="auto"/>
      </w:divBdr>
      <w:divsChild>
        <w:div w:id="1792479542">
          <w:marLeft w:val="0"/>
          <w:marRight w:val="0"/>
          <w:marTop w:val="0"/>
          <w:marBottom w:val="0"/>
          <w:divBdr>
            <w:top w:val="none" w:sz="0" w:space="0" w:color="auto"/>
            <w:left w:val="single" w:sz="4" w:space="12" w:color="CCCCCC"/>
            <w:bottom w:val="none" w:sz="0" w:space="0" w:color="auto"/>
            <w:right w:val="single" w:sz="4" w:space="12" w:color="CCCCC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pleospublicos.cl" TargetMode="External"/><Relationship Id="rId18" Type="http://schemas.openxmlformats.org/officeDocument/2006/relationships/hyperlink" Target="http://www.empleospublicos.c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mpleospublicos.cl" TargetMode="External"/><Relationship Id="rId7" Type="http://schemas.openxmlformats.org/officeDocument/2006/relationships/footnotes" Target="footnotes.xml"/><Relationship Id="rId12" Type="http://schemas.openxmlformats.org/officeDocument/2006/relationships/hyperlink" Target="http://www.empleospublicos.cl" TargetMode="External"/><Relationship Id="rId17" Type="http://schemas.openxmlformats.org/officeDocument/2006/relationships/hyperlink" Target="http://www.empleospublicos.c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empleospublicos.cl" TargetMode="External"/><Relationship Id="rId20" Type="http://schemas.openxmlformats.org/officeDocument/2006/relationships/hyperlink" Target="http://www.empleospublicos.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pleospublicos.c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empleospublicos.cl" TargetMode="External"/><Relationship Id="rId23" Type="http://schemas.openxmlformats.org/officeDocument/2006/relationships/footer" Target="footer1.xml"/><Relationship Id="rId10" Type="http://schemas.openxmlformats.org/officeDocument/2006/relationships/hyperlink" Target="http://www.empleospublicos.cl" TargetMode="External"/><Relationship Id="rId19" Type="http://schemas.openxmlformats.org/officeDocument/2006/relationships/hyperlink" Target="http://www.empleospublicos.cl" TargetMode="External"/><Relationship Id="rId4" Type="http://schemas.microsoft.com/office/2007/relationships/stylesWithEffects" Target="stylesWithEffects.xml"/><Relationship Id="rId9" Type="http://schemas.openxmlformats.org/officeDocument/2006/relationships/hyperlink" Target="http://www.empleospublicos.cl" TargetMode="External"/><Relationship Id="rId14" Type="http://schemas.openxmlformats.org/officeDocument/2006/relationships/hyperlink" Target="http://www.empleospublicos.cl"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12F7B-FC83-4156-8391-63270532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3780</Words>
  <Characters>20790</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Campos</dc:creator>
  <cp:lastModifiedBy>Paula Alvear</cp:lastModifiedBy>
  <cp:revision>2</cp:revision>
  <cp:lastPrinted>2015-05-14T15:34:00Z</cp:lastPrinted>
  <dcterms:created xsi:type="dcterms:W3CDTF">2017-06-06T20:42:00Z</dcterms:created>
  <dcterms:modified xsi:type="dcterms:W3CDTF">2017-06-06T20:42:00Z</dcterms:modified>
</cp:coreProperties>
</file>